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84" w:rsidRPr="00953F19" w:rsidRDefault="00192484" w:rsidP="00192484">
      <w:pPr>
        <w:spacing w:line="240" w:lineRule="auto"/>
        <w:rPr>
          <w:rFonts w:cstheme="minorHAnsi"/>
          <w:b/>
          <w:color w:val="002060"/>
        </w:rPr>
      </w:pPr>
      <w:r w:rsidRPr="00953F19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45B4EA2D" wp14:editId="4888A893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84" w:rsidRPr="00953F19" w:rsidRDefault="00192484" w:rsidP="00192484">
      <w:pPr>
        <w:jc w:val="center"/>
        <w:rPr>
          <w:rFonts w:cstheme="minorHAnsi"/>
          <w:b/>
          <w:color w:val="002060"/>
          <w:sz w:val="28"/>
          <w:szCs w:val="28"/>
        </w:rPr>
      </w:pPr>
      <w:r w:rsidRPr="00953F19">
        <w:rPr>
          <w:rFonts w:cstheme="minorHAnsi"/>
          <w:b/>
          <w:color w:val="002060"/>
          <w:sz w:val="28"/>
          <w:szCs w:val="28"/>
        </w:rPr>
        <w:t xml:space="preserve">INFORME PSICOSOCIAL </w:t>
      </w:r>
      <w:r>
        <w:rPr>
          <w:rFonts w:cstheme="minorHAnsi"/>
          <w:b/>
          <w:color w:val="002060"/>
          <w:sz w:val="28"/>
          <w:szCs w:val="28"/>
        </w:rPr>
        <w:t>INICIAL</w:t>
      </w:r>
    </w:p>
    <w:tbl>
      <w:tblPr>
        <w:tblStyle w:val="Tablaconcuadrcula"/>
        <w:tblW w:w="6092" w:type="pct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113"/>
        <w:gridCol w:w="6236"/>
      </w:tblGrid>
      <w:tr w:rsidR="00192484" w:rsidRPr="00953F19" w:rsidTr="00454E2E">
        <w:trPr>
          <w:trHeight w:val="356"/>
        </w:trPr>
        <w:tc>
          <w:tcPr>
            <w:tcW w:w="1987" w:type="pct"/>
          </w:tcPr>
          <w:p w:rsidR="00192484" w:rsidRPr="00953F19" w:rsidRDefault="00192484" w:rsidP="00EF722E">
            <w:pPr>
              <w:pStyle w:val="Ttulo6"/>
              <w:numPr>
                <w:ilvl w:val="5"/>
                <w:numId w:val="2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Dirigido a:</w:t>
            </w:r>
          </w:p>
        </w:tc>
        <w:tc>
          <w:tcPr>
            <w:tcW w:w="3013" w:type="pct"/>
          </w:tcPr>
          <w:p w:rsidR="00192484" w:rsidRPr="00953F19" w:rsidRDefault="00192484" w:rsidP="00EF722E">
            <w:pPr>
              <w:pStyle w:val="Ttulo6"/>
              <w:numPr>
                <w:ilvl w:val="0"/>
                <w:numId w:val="0"/>
              </w:numPr>
              <w:spacing w:line="100" w:lineRule="atLeast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192484" w:rsidRPr="00953F19" w:rsidTr="00454E2E">
        <w:trPr>
          <w:trHeight w:val="376"/>
        </w:trPr>
        <w:tc>
          <w:tcPr>
            <w:tcW w:w="1987" w:type="pct"/>
          </w:tcPr>
          <w:p w:rsidR="00192484" w:rsidRPr="00953F19" w:rsidRDefault="00192484" w:rsidP="00EF722E">
            <w:pPr>
              <w:pStyle w:val="Ttulo6"/>
              <w:numPr>
                <w:ilvl w:val="5"/>
                <w:numId w:val="2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Motivo del Informe:</w:t>
            </w:r>
          </w:p>
        </w:tc>
        <w:tc>
          <w:tcPr>
            <w:tcW w:w="3013" w:type="pct"/>
          </w:tcPr>
          <w:p w:rsidR="00192484" w:rsidRPr="00953F19" w:rsidRDefault="00192484" w:rsidP="00EF722E">
            <w:pPr>
              <w:pStyle w:val="Ttulo6"/>
              <w:numPr>
                <w:ilvl w:val="0"/>
                <w:numId w:val="0"/>
              </w:numPr>
              <w:tabs>
                <w:tab w:val="left" w:pos="0"/>
              </w:tabs>
              <w:spacing w:line="100" w:lineRule="atLeast"/>
              <w:ind w:left="1355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192484" w:rsidRPr="00953F19" w:rsidTr="00454E2E">
        <w:trPr>
          <w:trHeight w:val="376"/>
        </w:trPr>
        <w:tc>
          <w:tcPr>
            <w:tcW w:w="1987" w:type="pct"/>
          </w:tcPr>
          <w:p w:rsidR="00192484" w:rsidRPr="00953F19" w:rsidRDefault="00192484" w:rsidP="00EF722E">
            <w:pPr>
              <w:spacing w:line="100" w:lineRule="atLeast"/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</w:pPr>
            <w:r w:rsidRPr="00953F19"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  <w:t>Fecha de elaboración:</w:t>
            </w:r>
          </w:p>
        </w:tc>
        <w:tc>
          <w:tcPr>
            <w:tcW w:w="3013" w:type="pct"/>
          </w:tcPr>
          <w:p w:rsidR="00192484" w:rsidRPr="00953F19" w:rsidRDefault="00192484" w:rsidP="00EF722E">
            <w:pPr>
              <w:spacing w:line="100" w:lineRule="atLeast"/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:rsidR="00192484" w:rsidRPr="00953F19" w:rsidRDefault="00192484" w:rsidP="00192484">
      <w:pPr>
        <w:jc w:val="center"/>
        <w:rPr>
          <w:rFonts w:cstheme="minorHAnsi"/>
          <w:b/>
          <w:color w:val="002060"/>
        </w:rPr>
      </w:pPr>
    </w:p>
    <w:p w:rsidR="00192484" w:rsidRPr="00953F19" w:rsidRDefault="00192484" w:rsidP="00192484">
      <w:pPr>
        <w:pStyle w:val="Subttulo"/>
        <w:numPr>
          <w:ilvl w:val="0"/>
          <w:numId w:val="1"/>
        </w:numPr>
        <w:jc w:val="left"/>
        <w:rPr>
          <w:rFonts w:asciiTheme="minorHAnsi" w:hAnsiTheme="minorHAnsi" w:cstheme="minorHAnsi"/>
          <w:i w:val="0"/>
          <w:color w:val="002060"/>
          <w:sz w:val="22"/>
          <w:szCs w:val="22"/>
          <w:u w:val="single"/>
          <w:lang w:val="es-EC"/>
        </w:rPr>
      </w:pPr>
      <w:r w:rsidRPr="00953F19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  <w:u w:val="single"/>
        </w:rPr>
        <w:t xml:space="preserve">DATOS DE IDENTIFICACIÓN DEL </w:t>
      </w:r>
      <w:r w:rsidRPr="00953F19">
        <w:rPr>
          <w:rFonts w:asciiTheme="minorHAnsi" w:hAnsiTheme="minorHAnsi" w:cstheme="minorHAnsi"/>
          <w:b/>
          <w:i w:val="0"/>
          <w:color w:val="002060"/>
          <w:sz w:val="22"/>
          <w:szCs w:val="22"/>
          <w:u w:val="single"/>
        </w:rPr>
        <w:t>NIÑO, NIÑA O ADOLESCENTE</w:t>
      </w:r>
    </w:p>
    <w:tbl>
      <w:tblPr>
        <w:tblStyle w:val="Tablaconcuadrcula"/>
        <w:tblW w:w="6092" w:type="pct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394"/>
        <w:gridCol w:w="5955"/>
      </w:tblGrid>
      <w:tr w:rsidR="00192484" w:rsidRPr="00953F19" w:rsidTr="00454E2E">
        <w:trPr>
          <w:trHeight w:val="611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Apellidos y nombres de la niña, niño o adolescente: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305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Nacionalidad :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288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Edad en años y meses: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288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Domicilio/ Lugar  de residencia: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288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Escolaridad: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288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Referente Familiar: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288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No de Contacto: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288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 xml:space="preserve">No de Expediente: 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92484" w:rsidRPr="00953F19" w:rsidTr="00454E2E">
        <w:trPr>
          <w:trHeight w:val="288"/>
        </w:trPr>
        <w:tc>
          <w:tcPr>
            <w:tcW w:w="2123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 xml:space="preserve">Modalidad : </w:t>
            </w:r>
          </w:p>
        </w:tc>
        <w:tc>
          <w:tcPr>
            <w:tcW w:w="2877" w:type="pct"/>
          </w:tcPr>
          <w:p w:rsidR="00192484" w:rsidRPr="00953F19" w:rsidRDefault="00192484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</w:tbl>
    <w:p w:rsidR="00192484" w:rsidRDefault="00192484" w:rsidP="00192484">
      <w:pPr>
        <w:pStyle w:val="Prrafodelista"/>
        <w:spacing w:after="160" w:line="259" w:lineRule="auto"/>
        <w:ind w:left="928"/>
        <w:rPr>
          <w:rFonts w:cstheme="minorHAnsi"/>
          <w:b/>
          <w:bCs/>
          <w:color w:val="002060"/>
          <w:u w:val="single"/>
        </w:rPr>
      </w:pPr>
    </w:p>
    <w:p w:rsidR="00192484" w:rsidRPr="00953F19" w:rsidRDefault="00192484" w:rsidP="00192484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b/>
          <w:bCs/>
          <w:color w:val="002060"/>
          <w:u w:val="single"/>
        </w:rPr>
      </w:pPr>
      <w:r w:rsidRPr="00953F19">
        <w:rPr>
          <w:rFonts w:cstheme="minorHAnsi"/>
          <w:b/>
          <w:bCs/>
          <w:color w:val="002060"/>
          <w:u w:val="single"/>
        </w:rPr>
        <w:t>MOTIVO DEL INFORME</w:t>
      </w:r>
    </w:p>
    <w:tbl>
      <w:tblPr>
        <w:tblStyle w:val="Tablaconcuadrcula"/>
        <w:tblW w:w="10349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192484" w:rsidRPr="00953F19" w:rsidTr="00454E2E">
        <w:tc>
          <w:tcPr>
            <w:tcW w:w="10349" w:type="dxa"/>
          </w:tcPr>
          <w:p w:rsidR="00192484" w:rsidRPr="00953F19" w:rsidRDefault="00192484" w:rsidP="00EF722E">
            <w:pPr>
              <w:rPr>
                <w:rFonts w:cstheme="minorHAnsi"/>
                <w:b/>
                <w:bCs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bCs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bCs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bCs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bCs/>
                <w:color w:val="002060"/>
              </w:rPr>
            </w:pPr>
          </w:p>
        </w:tc>
      </w:tr>
    </w:tbl>
    <w:p w:rsidR="00192484" w:rsidRPr="00953F19" w:rsidRDefault="00192484" w:rsidP="001924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192484" w:rsidRPr="00953F19" w:rsidRDefault="00192484" w:rsidP="00192484">
      <w:pPr>
        <w:pStyle w:val="Prrafodelista"/>
        <w:numPr>
          <w:ilvl w:val="0"/>
          <w:numId w:val="1"/>
        </w:numPr>
        <w:rPr>
          <w:rFonts w:cstheme="minorHAnsi"/>
          <w:b/>
          <w:color w:val="002060"/>
          <w:u w:val="single"/>
        </w:rPr>
      </w:pPr>
      <w:r w:rsidRPr="00953F19">
        <w:rPr>
          <w:rFonts w:cstheme="minorHAnsi"/>
          <w:b/>
          <w:bCs/>
          <w:color w:val="002060"/>
          <w:u w:val="single"/>
        </w:rPr>
        <w:t>COMPOSICIÓN Y ESTRUCTURA FAMILIAR</w:t>
      </w:r>
    </w:p>
    <w:tbl>
      <w:tblPr>
        <w:tblStyle w:val="Tablaconcuadrcula"/>
        <w:tblW w:w="10349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30"/>
        <w:gridCol w:w="993"/>
        <w:gridCol w:w="1417"/>
        <w:gridCol w:w="1559"/>
        <w:gridCol w:w="2014"/>
      </w:tblGrid>
      <w:tr w:rsidR="00192484" w:rsidRPr="00953F19" w:rsidTr="00454E2E">
        <w:trPr>
          <w:trHeight w:val="263"/>
        </w:trPr>
        <w:tc>
          <w:tcPr>
            <w:tcW w:w="2836" w:type="dxa"/>
            <w:hideMark/>
          </w:tcPr>
          <w:p w:rsidR="00192484" w:rsidRPr="00953F19" w:rsidRDefault="00192484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NOMBRES Y APELLIDOS</w:t>
            </w:r>
          </w:p>
        </w:tc>
        <w:tc>
          <w:tcPr>
            <w:tcW w:w="1530" w:type="dxa"/>
            <w:hideMark/>
          </w:tcPr>
          <w:p w:rsidR="00192484" w:rsidRPr="00953F19" w:rsidRDefault="00192484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PARENTESCO</w:t>
            </w:r>
          </w:p>
        </w:tc>
        <w:tc>
          <w:tcPr>
            <w:tcW w:w="993" w:type="dxa"/>
          </w:tcPr>
          <w:p w:rsidR="00192484" w:rsidRPr="00953F19" w:rsidRDefault="00192484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EDAD</w:t>
            </w:r>
          </w:p>
        </w:tc>
        <w:tc>
          <w:tcPr>
            <w:tcW w:w="1417" w:type="dxa"/>
            <w:hideMark/>
          </w:tcPr>
          <w:p w:rsidR="00192484" w:rsidRPr="00953F19" w:rsidRDefault="00192484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OCUPACIÓN</w:t>
            </w:r>
          </w:p>
        </w:tc>
        <w:tc>
          <w:tcPr>
            <w:tcW w:w="1559" w:type="dxa"/>
            <w:hideMark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INSTRUCCIÓN</w:t>
            </w:r>
          </w:p>
        </w:tc>
        <w:tc>
          <w:tcPr>
            <w:tcW w:w="2014" w:type="dxa"/>
          </w:tcPr>
          <w:p w:rsidR="00192484" w:rsidRPr="00953F19" w:rsidRDefault="00192484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DIRECCIÓN</w:t>
            </w:r>
          </w:p>
        </w:tc>
      </w:tr>
      <w:tr w:rsidR="00192484" w:rsidRPr="00953F19" w:rsidTr="00454E2E">
        <w:trPr>
          <w:trHeight w:val="263"/>
        </w:trPr>
        <w:tc>
          <w:tcPr>
            <w:tcW w:w="2836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30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993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417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014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  <w:lang w:val="es-MX"/>
              </w:rPr>
            </w:pPr>
          </w:p>
        </w:tc>
      </w:tr>
      <w:tr w:rsidR="00192484" w:rsidRPr="00953F19" w:rsidTr="00454E2E">
        <w:trPr>
          <w:trHeight w:val="263"/>
        </w:trPr>
        <w:tc>
          <w:tcPr>
            <w:tcW w:w="2836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30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993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417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014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192484" w:rsidRPr="00953F19" w:rsidTr="00454E2E">
        <w:trPr>
          <w:trHeight w:val="263"/>
        </w:trPr>
        <w:tc>
          <w:tcPr>
            <w:tcW w:w="2836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30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993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417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  <w:hideMark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014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192484" w:rsidRPr="00953F19" w:rsidTr="00454E2E">
        <w:trPr>
          <w:trHeight w:val="263"/>
        </w:trPr>
        <w:tc>
          <w:tcPr>
            <w:tcW w:w="2836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30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993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417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014" w:type="dxa"/>
          </w:tcPr>
          <w:p w:rsidR="00192484" w:rsidRPr="00953F19" w:rsidRDefault="00192484" w:rsidP="00EF722E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192484" w:rsidRDefault="00192484" w:rsidP="00192484">
      <w:pPr>
        <w:rPr>
          <w:rFonts w:cstheme="minorHAnsi"/>
          <w:b/>
          <w:color w:val="002060"/>
        </w:rPr>
      </w:pPr>
    </w:p>
    <w:p w:rsidR="00192484" w:rsidRPr="00953F19" w:rsidRDefault="00192484" w:rsidP="00192484">
      <w:pPr>
        <w:pStyle w:val="Prrafodelista"/>
        <w:numPr>
          <w:ilvl w:val="0"/>
          <w:numId w:val="1"/>
        </w:numPr>
        <w:spacing w:after="160" w:line="259" w:lineRule="auto"/>
        <w:ind w:left="644"/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  <w:u w:val="single"/>
          <w:lang w:val="es-ES_tradnl"/>
        </w:rPr>
        <w:t>EVALUACIÓN FAMILIAR</w:t>
      </w:r>
      <w:r w:rsidRPr="00953F19">
        <w:rPr>
          <w:rFonts w:cstheme="minorHAnsi"/>
          <w:b/>
          <w:color w:val="002060"/>
          <w:lang w:val="es-ES_tradnl"/>
        </w:rPr>
        <w:t xml:space="preserve"> (Genograma-Descripción)</w:t>
      </w:r>
    </w:p>
    <w:p w:rsidR="00192484" w:rsidRPr="00953F19" w:rsidRDefault="00192484" w:rsidP="00192484">
      <w:pPr>
        <w:pStyle w:val="Prrafodelista"/>
        <w:rPr>
          <w:rFonts w:cstheme="minorHAnsi"/>
          <w:b/>
          <w:color w:val="002060"/>
        </w:rPr>
      </w:pPr>
    </w:p>
    <w:p w:rsidR="00192484" w:rsidRDefault="00192484" w:rsidP="00192484">
      <w:pPr>
        <w:pStyle w:val="Prrafodelista"/>
        <w:spacing w:after="0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4.1 Genograma</w:t>
      </w:r>
    </w:p>
    <w:p w:rsidR="00192484" w:rsidRPr="00C93662" w:rsidRDefault="00192484" w:rsidP="00192484">
      <w:pPr>
        <w:spacing w:after="0"/>
        <w:rPr>
          <w:rFonts w:cstheme="minorHAnsi"/>
          <w:b/>
          <w:color w:val="002060"/>
        </w:rPr>
      </w:pPr>
    </w:p>
    <w:tbl>
      <w:tblPr>
        <w:tblStyle w:val="Tablaconcuadrcula"/>
        <w:tblW w:w="10178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178"/>
      </w:tblGrid>
      <w:tr w:rsidR="00192484" w:rsidRPr="00953F19" w:rsidTr="00454E2E">
        <w:trPr>
          <w:trHeight w:val="3078"/>
        </w:trPr>
        <w:tc>
          <w:tcPr>
            <w:tcW w:w="10178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color w:val="002060"/>
              </w:rPr>
            </w:pPr>
          </w:p>
          <w:p w:rsidR="00192484" w:rsidRPr="00953F19" w:rsidRDefault="00192484" w:rsidP="00EF722E">
            <w:pPr>
              <w:tabs>
                <w:tab w:val="left" w:pos="3225"/>
              </w:tabs>
              <w:rPr>
                <w:rFonts w:cstheme="minorHAnsi"/>
                <w:color w:val="002060"/>
              </w:rPr>
            </w:pPr>
          </w:p>
        </w:tc>
      </w:tr>
    </w:tbl>
    <w:p w:rsidR="00192484" w:rsidRPr="00953F19" w:rsidRDefault="00192484" w:rsidP="00192484">
      <w:pPr>
        <w:ind w:left="360"/>
        <w:rPr>
          <w:rFonts w:cstheme="minorHAnsi"/>
          <w:b/>
          <w:color w:val="002060"/>
        </w:rPr>
      </w:pPr>
    </w:p>
    <w:p w:rsidR="00192484" w:rsidRPr="00C93662" w:rsidRDefault="00192484" w:rsidP="0019248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color w:val="002060"/>
        </w:rPr>
      </w:pPr>
      <w:r w:rsidRPr="00C93662">
        <w:rPr>
          <w:rFonts w:cstheme="minorHAnsi"/>
          <w:b/>
          <w:color w:val="002060"/>
        </w:rPr>
        <w:t>Aspectos relevantes sobre las relaciones familiares</w:t>
      </w:r>
    </w:p>
    <w:p w:rsidR="00192484" w:rsidRPr="00C93662" w:rsidRDefault="00192484" w:rsidP="00192484">
      <w:pPr>
        <w:pStyle w:val="Prrafodelista"/>
        <w:spacing w:after="0" w:line="240" w:lineRule="auto"/>
        <w:ind w:left="1211"/>
        <w:jc w:val="both"/>
        <w:rPr>
          <w:rFonts w:cstheme="minorHAnsi"/>
          <w:b/>
          <w:color w:val="002060"/>
        </w:rPr>
      </w:pPr>
    </w:p>
    <w:tbl>
      <w:tblPr>
        <w:tblStyle w:val="Tablaconcuadrcula"/>
        <w:tblW w:w="10178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178"/>
      </w:tblGrid>
      <w:tr w:rsidR="00192484" w:rsidRPr="00953F19" w:rsidTr="00454E2E">
        <w:tc>
          <w:tcPr>
            <w:tcW w:w="10178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line="240" w:lineRule="auto"/>
        <w:rPr>
          <w:rFonts w:cstheme="minorHAnsi"/>
          <w:b/>
          <w:color w:val="002060"/>
        </w:rPr>
      </w:pPr>
    </w:p>
    <w:p w:rsidR="00192484" w:rsidRPr="00953F19" w:rsidRDefault="00192484" w:rsidP="00192484">
      <w:pPr>
        <w:pStyle w:val="Prrafodelista"/>
        <w:numPr>
          <w:ilvl w:val="0"/>
          <w:numId w:val="1"/>
        </w:numPr>
        <w:spacing w:after="0" w:line="240" w:lineRule="auto"/>
        <w:ind w:left="644"/>
        <w:jc w:val="both"/>
        <w:rPr>
          <w:rFonts w:cstheme="minorHAnsi"/>
          <w:color w:val="002060"/>
          <w:u w:val="single"/>
          <w:lang w:val="es-ES_tradnl"/>
        </w:rPr>
      </w:pPr>
      <w:r w:rsidRPr="00953F19">
        <w:rPr>
          <w:rFonts w:cstheme="minorHAnsi"/>
          <w:b/>
          <w:color w:val="002060"/>
          <w:u w:val="single"/>
          <w:lang w:val="es-ES_tradnl"/>
        </w:rPr>
        <w:t xml:space="preserve">SITUACIÓN SOCIAL DE LA FAMILIA </w:t>
      </w:r>
    </w:p>
    <w:p w:rsidR="00192484" w:rsidRPr="00953F19" w:rsidRDefault="00192484" w:rsidP="00192484">
      <w:pPr>
        <w:spacing w:after="0" w:line="240" w:lineRule="auto"/>
        <w:ind w:left="360"/>
        <w:jc w:val="both"/>
        <w:rPr>
          <w:rFonts w:cstheme="minorHAnsi"/>
          <w:color w:val="002060"/>
          <w:lang w:val="es-ES_tradnl"/>
        </w:rPr>
      </w:pPr>
    </w:p>
    <w:p w:rsidR="00192484" w:rsidRDefault="00192484" w:rsidP="00192484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>
        <w:rPr>
          <w:rFonts w:cstheme="minorHAnsi"/>
          <w:b/>
          <w:color w:val="002060"/>
          <w:lang w:val="es-ES_tradnl"/>
        </w:rPr>
        <w:t>S</w:t>
      </w:r>
      <w:r w:rsidRPr="00953F19">
        <w:rPr>
          <w:rFonts w:cstheme="minorHAnsi"/>
          <w:b/>
          <w:color w:val="002060"/>
          <w:lang w:val="es-ES_tradnl"/>
        </w:rPr>
        <w:t xml:space="preserve">alud </w:t>
      </w:r>
    </w:p>
    <w:p w:rsidR="00192484" w:rsidRPr="00953F19" w:rsidRDefault="00192484" w:rsidP="00192484">
      <w:pPr>
        <w:pStyle w:val="Prrafodelista"/>
        <w:spacing w:after="0" w:line="240" w:lineRule="auto"/>
        <w:ind w:left="1211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178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178"/>
      </w:tblGrid>
      <w:tr w:rsidR="00192484" w:rsidRPr="00953F19" w:rsidTr="00454E2E">
        <w:tc>
          <w:tcPr>
            <w:tcW w:w="10178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192484" w:rsidRDefault="00192484" w:rsidP="00192484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 xml:space="preserve">Vivienda </w:t>
      </w:r>
    </w:p>
    <w:p w:rsidR="00192484" w:rsidRPr="00953F19" w:rsidRDefault="00192484" w:rsidP="00192484">
      <w:pPr>
        <w:pStyle w:val="Prrafodelista"/>
        <w:spacing w:after="0" w:line="240" w:lineRule="auto"/>
        <w:ind w:left="1211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178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178"/>
      </w:tblGrid>
      <w:tr w:rsidR="00192484" w:rsidRPr="00953F19" w:rsidTr="00454E2E">
        <w:tc>
          <w:tcPr>
            <w:tcW w:w="10178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192484" w:rsidRDefault="00192484" w:rsidP="00192484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>
        <w:rPr>
          <w:rFonts w:cstheme="minorHAnsi"/>
          <w:b/>
          <w:color w:val="002060"/>
          <w:lang w:val="es-ES_tradnl"/>
        </w:rPr>
        <w:t>Económica-L</w:t>
      </w:r>
      <w:r w:rsidRPr="00953F19">
        <w:rPr>
          <w:rFonts w:cstheme="minorHAnsi"/>
          <w:b/>
          <w:color w:val="002060"/>
          <w:lang w:val="es-ES_tradnl"/>
        </w:rPr>
        <w:t xml:space="preserve">aboral </w:t>
      </w:r>
    </w:p>
    <w:p w:rsidR="00192484" w:rsidRPr="00953F19" w:rsidRDefault="00192484" w:rsidP="00192484">
      <w:pPr>
        <w:pStyle w:val="Prrafodelista"/>
        <w:spacing w:after="0" w:line="240" w:lineRule="auto"/>
        <w:ind w:left="1211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178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178"/>
      </w:tblGrid>
      <w:tr w:rsidR="00192484" w:rsidRPr="00953F19" w:rsidTr="00454E2E">
        <w:tc>
          <w:tcPr>
            <w:tcW w:w="10178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192484" w:rsidRDefault="00192484" w:rsidP="00192484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Educación</w:t>
      </w:r>
    </w:p>
    <w:p w:rsidR="00192484" w:rsidRPr="00953F19" w:rsidRDefault="00192484" w:rsidP="00192484">
      <w:pPr>
        <w:pStyle w:val="Prrafodelista"/>
        <w:spacing w:after="0" w:line="240" w:lineRule="auto"/>
        <w:ind w:left="1211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178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178"/>
      </w:tblGrid>
      <w:tr w:rsidR="00192484" w:rsidRPr="00953F19" w:rsidTr="00454E2E">
        <w:tc>
          <w:tcPr>
            <w:tcW w:w="10178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192484" w:rsidRDefault="00192484" w:rsidP="00192484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>
        <w:rPr>
          <w:rFonts w:cstheme="minorHAnsi"/>
          <w:b/>
          <w:color w:val="002060"/>
          <w:lang w:val="es-ES_tradnl"/>
        </w:rPr>
        <w:t>R</w:t>
      </w:r>
      <w:r w:rsidRPr="00953F19">
        <w:rPr>
          <w:rFonts w:cstheme="minorHAnsi"/>
          <w:b/>
          <w:color w:val="002060"/>
          <w:lang w:val="es-ES_tradnl"/>
        </w:rPr>
        <w:t xml:space="preserve">utinas familiares </w:t>
      </w:r>
    </w:p>
    <w:p w:rsidR="00192484" w:rsidRPr="00953F19" w:rsidRDefault="00192484" w:rsidP="00192484">
      <w:pPr>
        <w:pStyle w:val="Prrafodelista"/>
        <w:spacing w:after="0" w:line="240" w:lineRule="auto"/>
        <w:ind w:left="1211"/>
        <w:jc w:val="both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178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178"/>
      </w:tblGrid>
      <w:tr w:rsidR="00192484" w:rsidRPr="00953F19" w:rsidTr="00454E2E">
        <w:tc>
          <w:tcPr>
            <w:tcW w:w="10178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192484" w:rsidRPr="00953F19" w:rsidRDefault="00192484" w:rsidP="00192484">
      <w:pPr>
        <w:pStyle w:val="Prrafodelista"/>
        <w:numPr>
          <w:ilvl w:val="0"/>
          <w:numId w:val="1"/>
        </w:numPr>
        <w:spacing w:after="160" w:line="259" w:lineRule="auto"/>
        <w:ind w:left="644"/>
        <w:jc w:val="both"/>
        <w:rPr>
          <w:rFonts w:cstheme="minorHAnsi"/>
          <w:b/>
          <w:color w:val="002060"/>
          <w:spacing w:val="-3"/>
        </w:rPr>
      </w:pPr>
      <w:r w:rsidRPr="00953F19">
        <w:rPr>
          <w:rFonts w:cstheme="minorHAnsi"/>
          <w:b/>
          <w:color w:val="002060"/>
          <w:spacing w:val="-3"/>
          <w:u w:val="single"/>
        </w:rPr>
        <w:t>ENTORNO COMUNITARIO</w:t>
      </w:r>
      <w:r w:rsidRPr="00953F19">
        <w:rPr>
          <w:rFonts w:cstheme="minorHAnsi"/>
          <w:b/>
          <w:color w:val="002060"/>
          <w:spacing w:val="-3"/>
        </w:rPr>
        <w:t xml:space="preserve"> </w:t>
      </w:r>
    </w:p>
    <w:p w:rsidR="00192484" w:rsidRPr="00953F19" w:rsidRDefault="00192484" w:rsidP="00192484">
      <w:pPr>
        <w:pStyle w:val="Prrafodelista"/>
        <w:ind w:left="644"/>
        <w:jc w:val="both"/>
        <w:rPr>
          <w:rFonts w:cstheme="minorHAnsi"/>
          <w:b/>
          <w:color w:val="002060"/>
        </w:rPr>
      </w:pPr>
    </w:p>
    <w:p w:rsidR="00192484" w:rsidRPr="00953F19" w:rsidRDefault="00192484" w:rsidP="00192484">
      <w:pPr>
        <w:pStyle w:val="Prrafodelista"/>
        <w:spacing w:after="0"/>
        <w:ind w:left="644"/>
        <w:jc w:val="both"/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</w:rPr>
        <w:t xml:space="preserve">6.1. </w:t>
      </w:r>
      <w:r w:rsidRPr="00D14A34">
        <w:rPr>
          <w:rFonts w:cstheme="minorHAnsi"/>
          <w:b/>
          <w:color w:val="002060"/>
        </w:rPr>
        <w:t>Eco-mapa</w:t>
      </w:r>
    </w:p>
    <w:tbl>
      <w:tblPr>
        <w:tblStyle w:val="Tablaconcuadrcula"/>
        <w:tblW w:w="9918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918"/>
      </w:tblGrid>
      <w:tr w:rsidR="00192484" w:rsidRPr="00953F19" w:rsidTr="00454E2E">
        <w:trPr>
          <w:trHeight w:val="4240"/>
          <w:jc w:val="center"/>
        </w:trPr>
        <w:tc>
          <w:tcPr>
            <w:tcW w:w="9918" w:type="dxa"/>
          </w:tcPr>
          <w:p w:rsidR="00192484" w:rsidRPr="00953F19" w:rsidRDefault="00192484" w:rsidP="00EF722E">
            <w:pPr>
              <w:jc w:val="both"/>
              <w:rPr>
                <w:color w:val="002060"/>
                <w:szCs w:val="20"/>
              </w:rPr>
            </w:pPr>
            <w:r>
              <w:rPr>
                <w:noProof/>
                <w:color w:val="002060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B7DC47" wp14:editId="518A7791">
                      <wp:simplePos x="0" y="0"/>
                      <wp:positionH relativeFrom="margi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5915025" cy="3619500"/>
                      <wp:effectExtent l="0" t="0" r="28575" b="19050"/>
                      <wp:wrapSquare wrapText="bothSides"/>
                      <wp:docPr id="1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5025" cy="3619500"/>
                                <a:chOff x="2196" y="2513"/>
                                <a:chExt cx="7445" cy="7300"/>
                              </a:xfrm>
                            </wpg:grpSpPr>
                            <wpg:grpSp>
                              <wpg:cNvPr id="18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12" y="2998"/>
                                  <a:ext cx="6956" cy="6167"/>
                                  <a:chOff x="2512" y="4219"/>
                                  <a:chExt cx="6956" cy="6167"/>
                                </a:xfrm>
                              </wpg:grpSpPr>
                              <wps:wsp>
                                <wps:cNvPr id="19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12" y="4219"/>
                                    <a:ext cx="6956" cy="61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72" y="5557"/>
                                    <a:ext cx="4305" cy="36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61" y="6778"/>
                                    <a:ext cx="1637" cy="133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92484" w:rsidRDefault="00192484" w:rsidP="00192484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192484" w:rsidRPr="00FC6AA1" w:rsidRDefault="00192484" w:rsidP="00192484">
                                      <w:pPr>
                                        <w:jc w:val="center"/>
                                        <w:rPr>
                                          <w:b/>
                                          <w:color w:val="1F4E79" w:themeColor="accent1" w:themeShade="80"/>
                                        </w:rPr>
                                      </w:pPr>
                                      <w:r w:rsidRPr="00FC6AA1">
                                        <w:rPr>
                                          <w:b/>
                                          <w:color w:val="1F4E79" w:themeColor="accent1" w:themeShade="80"/>
                                        </w:rPr>
                                        <w:t>FAMILIA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1" y="3911"/>
                                  <a:ext cx="171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FC6AA1" w:rsidRDefault="00192484" w:rsidP="00192484">
                                    <w:pPr>
                                      <w:jc w:val="center"/>
                                      <w:rPr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7327"/>
                                  <a:ext cx="160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72695E" w:rsidRDefault="00192484" w:rsidP="00192484">
                                    <w:pPr>
                                      <w:jc w:val="center"/>
                                      <w:rPr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2" y="5572"/>
                                  <a:ext cx="157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72695E" w:rsidRDefault="00192484" w:rsidP="00192484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8686"/>
                                  <a:ext cx="159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FC6AA1" w:rsidRDefault="00192484" w:rsidP="00192484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192484" w:rsidRDefault="00192484" w:rsidP="00192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6" y="7126"/>
                                  <a:ext cx="155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FC6AA1" w:rsidRDefault="00192484" w:rsidP="00192484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192484" w:rsidRDefault="00192484" w:rsidP="00192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3787"/>
                                  <a:ext cx="156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FC6AA1" w:rsidRDefault="00192484" w:rsidP="00192484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192484" w:rsidRDefault="00192484" w:rsidP="00192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8" y="7299"/>
                                  <a:ext cx="156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72695E" w:rsidRDefault="00192484" w:rsidP="00192484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192484" w:rsidRDefault="00192484" w:rsidP="00192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1" y="2513"/>
                                  <a:ext cx="1558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72695E" w:rsidRDefault="00192484" w:rsidP="00192484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192484" w:rsidRPr="0072695E" w:rsidRDefault="00192484" w:rsidP="00192484">
                                    <w:pPr>
                                      <w:rPr>
                                        <w:color w:val="1F4E79" w:themeColor="accent1" w:themeShade="8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34" y="3722"/>
                                  <a:ext cx="164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FC6AA1" w:rsidRDefault="00192484" w:rsidP="00192484">
                                    <w:pPr>
                                      <w:jc w:val="center"/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5542"/>
                                  <a:ext cx="1556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484" w:rsidRPr="00FC6AA1" w:rsidRDefault="00192484" w:rsidP="00192484">
                                    <w:pPr>
                                      <w:jc w:val="center"/>
                                      <w:rPr>
                                        <w:color w:val="1F4E79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1F4E79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7DC47" id="Group 32" o:spid="_x0000_s1026" style="position:absolute;left:0;text-align:left;margin-left:8.6pt;margin-top:0;width:465.75pt;height:285pt;z-index:251659264;mso-position-horizontal-relative:margin" coordorigin="2196,2513" coordsize="7445,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">
                      <v:group id="Group 33" o:spid="_x0000_s1027" style="position:absolute;left:2512;top:2998;width:6956;height:6167" coordorigin="2512,4219" coordsize="6956,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oval id="Oval 34" o:spid="_x0000_s1028" style="position:absolute;left:2512;top:4219;width:695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" strokecolor="#006"/>
                        <v:oval id="Oval 35" o:spid="_x0000_s1029" style="position:absolute;left:3872;top:5557;width:430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" strokecolor="#006"/>
                        <v:oval id="Oval 36" o:spid="_x0000_s1030" style="position:absolute;left:5161;top:6778;width:163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" strokecolor="#006">
                          <v:textbox>
                            <w:txbxContent>
                              <w:p w:rsidR="00192484" w:rsidRDefault="00192484" w:rsidP="00192484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92484" w:rsidRPr="00FC6AA1" w:rsidRDefault="00192484" w:rsidP="00192484">
                                <w:pPr>
                                  <w:jc w:val="center"/>
                                  <w:rPr>
                                    <w:b/>
                                    <w:color w:val="1F4E79" w:themeColor="accent1" w:themeShade="80"/>
                                  </w:rPr>
                                </w:pPr>
                                <w:r w:rsidRPr="00FC6AA1">
                                  <w:rPr>
                                    <w:b/>
                                    <w:color w:val="1F4E79" w:themeColor="accent1" w:themeShade="80"/>
                                  </w:rPr>
                                  <w:t>FAMILIA</w:t>
                                </w:r>
                              </w:p>
                            </w:txbxContent>
                          </v:textbox>
                        </v:oval>
                      </v:group>
                      <v:oval id="Oval 37" o:spid="_x0000_s1031" style="position:absolute;left:5051;top:3911;width:171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" strokecolor="#006">
                        <v:textbox>
                          <w:txbxContent>
                            <w:p w:rsidR="00192484" w:rsidRPr="00FC6AA1" w:rsidRDefault="00192484" w:rsidP="00192484">
                              <w:pPr>
                                <w:jc w:val="center"/>
                                <w:rPr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8" o:spid="_x0000_s1032" style="position:absolute;left:5084;top:7327;width:160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" strokecolor="#006">
                        <v:textbox>
                          <w:txbxContent>
                            <w:p w:rsidR="00192484" w:rsidRPr="0072695E" w:rsidRDefault="00192484" w:rsidP="00192484">
                              <w:pPr>
                                <w:jc w:val="center"/>
                                <w:rPr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9" o:spid="_x0000_s1033" style="position:absolute;left:7142;top:5572;width:157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" strokecolor="#006">
                        <v:textbox>
                          <w:txbxContent>
                            <w:p w:rsidR="00192484" w:rsidRPr="0072695E" w:rsidRDefault="00192484" w:rsidP="00192484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40" o:spid="_x0000_s1034" style="position:absolute;left:5084;top:8686;width:159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" strokecolor="#006">
                        <v:textbox>
                          <w:txbxContent>
                            <w:p w:rsidR="00192484" w:rsidRPr="00FC6AA1" w:rsidRDefault="00192484" w:rsidP="00192484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192484" w:rsidRDefault="00192484" w:rsidP="00192484"/>
                          </w:txbxContent>
                        </v:textbox>
                      </v:oval>
                      <v:oval id="Oval 41" o:spid="_x0000_s1035" style="position:absolute;left:2196;top:7126;width:155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" strokecolor="#006">
                        <v:textbox>
                          <w:txbxContent>
                            <w:p w:rsidR="00192484" w:rsidRPr="00FC6AA1" w:rsidRDefault="00192484" w:rsidP="00192484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192484" w:rsidRDefault="00192484" w:rsidP="00192484"/>
                          </w:txbxContent>
                        </v:textbox>
                      </v:oval>
                      <v:oval id="Oval 42" o:spid="_x0000_s1036" style="position:absolute;left:2481;top:3787;width:156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" strokecolor="#006">
                        <v:textbox>
                          <w:txbxContent>
                            <w:p w:rsidR="00192484" w:rsidRPr="00FC6AA1" w:rsidRDefault="00192484" w:rsidP="001924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192484" w:rsidRDefault="00192484" w:rsidP="00192484"/>
                          </w:txbxContent>
                        </v:textbox>
                      </v:oval>
                      <v:oval id="Oval 43" o:spid="_x0000_s1037" style="position:absolute;left:8078;top:7299;width:156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" strokecolor="#006">
                        <v:textbox>
                          <w:txbxContent>
                            <w:p w:rsidR="00192484" w:rsidRPr="0072695E" w:rsidRDefault="00192484" w:rsidP="00192484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192484" w:rsidRDefault="00192484" w:rsidP="00192484"/>
                          </w:txbxContent>
                        </v:textbox>
                      </v:oval>
                      <v:oval id="Oval 44" o:spid="_x0000_s1038" style="position:absolute;left:5161;top:2513;width:1558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" strokecolor="#006">
                        <v:textbox>
                          <w:txbxContent>
                            <w:p w:rsidR="00192484" w:rsidRPr="0072695E" w:rsidRDefault="00192484" w:rsidP="00192484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192484" w:rsidRPr="0072695E" w:rsidRDefault="00192484" w:rsidP="00192484">
                              <w:pP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  <v:oval id="Oval 45" o:spid="_x0000_s1039" style="position:absolute;left:7934;top:3722;width:164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" strokecolor="#006">
                        <v:textbox>
                          <w:txbxContent>
                            <w:p w:rsidR="00192484" w:rsidRPr="00FC6AA1" w:rsidRDefault="00192484" w:rsidP="00192484">
                              <w:pPr>
                                <w:jc w:val="center"/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</w:txbxContent>
                        </v:textbox>
                      </v:oval>
                      <v:oval id="Oval 46" o:spid="_x0000_s1040" style="position:absolute;left:3287;top:5542;width:1556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" strokecolor="#006">
                        <v:textbox>
                          <w:txbxContent>
                            <w:p w:rsidR="00192484" w:rsidRPr="00FC6AA1" w:rsidRDefault="00192484" w:rsidP="00192484">
                              <w:pPr>
                                <w:jc w:val="center"/>
                                <w:rPr>
                                  <w:color w:val="1F4E79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w10:wrap type="square" anchorx="margin"/>
                    </v:group>
                  </w:pict>
                </mc:Fallback>
              </mc:AlternateContent>
            </w:r>
          </w:p>
        </w:tc>
      </w:tr>
    </w:tbl>
    <w:p w:rsidR="00192484" w:rsidRPr="00953F19" w:rsidRDefault="00192484" w:rsidP="00192484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Descripción (análisis) del eco-mapa</w:t>
      </w:r>
    </w:p>
    <w:p w:rsidR="00192484" w:rsidRPr="00953F19" w:rsidRDefault="00192484" w:rsidP="00192484">
      <w:pPr>
        <w:spacing w:after="0" w:line="240" w:lineRule="auto"/>
        <w:rPr>
          <w:rFonts w:cstheme="minorHAnsi"/>
          <w:b/>
          <w:color w:val="002060"/>
          <w:lang w:val="es-ES_tradnl"/>
        </w:rPr>
      </w:pPr>
    </w:p>
    <w:p w:rsidR="00192484" w:rsidRDefault="00192484" w:rsidP="00192484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Redes I</w:t>
      </w:r>
      <w:r w:rsidRPr="00953F19">
        <w:rPr>
          <w:rFonts w:cstheme="minorHAnsi"/>
          <w:b/>
          <w:color w:val="002060"/>
        </w:rPr>
        <w:t>nformales</w:t>
      </w:r>
    </w:p>
    <w:p w:rsidR="00192484" w:rsidRPr="00953F19" w:rsidRDefault="00192484" w:rsidP="00192484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9923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192484" w:rsidRPr="00953F19" w:rsidTr="00454E2E">
        <w:tc>
          <w:tcPr>
            <w:tcW w:w="9923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after="0" w:line="240" w:lineRule="auto"/>
        <w:rPr>
          <w:rFonts w:cstheme="minorHAnsi"/>
          <w:b/>
          <w:color w:val="002060"/>
        </w:rPr>
      </w:pPr>
    </w:p>
    <w:p w:rsidR="00192484" w:rsidRDefault="00192484" w:rsidP="00192484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Redes F</w:t>
      </w:r>
      <w:r w:rsidRPr="00953F19">
        <w:rPr>
          <w:rFonts w:cstheme="minorHAnsi"/>
          <w:b/>
          <w:color w:val="002060"/>
        </w:rPr>
        <w:t>ormales</w:t>
      </w:r>
    </w:p>
    <w:p w:rsidR="00192484" w:rsidRPr="00953F19" w:rsidRDefault="00192484" w:rsidP="00192484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9923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192484" w:rsidRPr="00953F19" w:rsidTr="00454E2E">
        <w:tc>
          <w:tcPr>
            <w:tcW w:w="9923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92484" w:rsidRPr="00953F19" w:rsidRDefault="00192484" w:rsidP="00192484">
      <w:pPr>
        <w:spacing w:after="0" w:line="240" w:lineRule="auto"/>
        <w:rPr>
          <w:rFonts w:cstheme="minorHAnsi"/>
          <w:b/>
          <w:color w:val="002060"/>
          <w:lang w:val="es-ES_tradnl"/>
        </w:rPr>
      </w:pPr>
    </w:p>
    <w:p w:rsidR="00192484" w:rsidRPr="00953F19" w:rsidRDefault="00192484" w:rsidP="00192484">
      <w:pPr>
        <w:spacing w:after="0" w:line="240" w:lineRule="auto"/>
        <w:rPr>
          <w:rFonts w:cstheme="minorHAnsi"/>
          <w:b/>
          <w:color w:val="002060"/>
          <w:lang w:val="es-ES_tradnl"/>
        </w:rPr>
      </w:pPr>
    </w:p>
    <w:p w:rsidR="00192484" w:rsidRPr="00953F19" w:rsidRDefault="00192484" w:rsidP="00192484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color w:val="002060"/>
          <w:u w:val="single"/>
          <w:lang w:val="es-ES_tradnl"/>
        </w:rPr>
      </w:pPr>
      <w:r w:rsidRPr="00953F19">
        <w:rPr>
          <w:rFonts w:cstheme="minorHAnsi"/>
          <w:b/>
          <w:color w:val="002060"/>
          <w:u w:val="single"/>
          <w:lang w:val="es-ES_tradnl"/>
        </w:rPr>
        <w:t>EVALUACIÓN DE FACTORES PROTECTORES Y DE RIESGO</w:t>
      </w:r>
    </w:p>
    <w:p w:rsidR="00192484" w:rsidRDefault="00192484" w:rsidP="00192484">
      <w:pPr>
        <w:spacing w:after="0" w:line="240" w:lineRule="auto"/>
        <w:rPr>
          <w:rFonts w:cstheme="minorHAnsi"/>
          <w:i/>
          <w:color w:val="002060"/>
          <w:lang w:val="es-ES_tradnl"/>
        </w:rPr>
      </w:pPr>
    </w:p>
    <w:p w:rsidR="00454E2E" w:rsidRDefault="00454E2E" w:rsidP="00192484">
      <w:pPr>
        <w:spacing w:after="0" w:line="240" w:lineRule="auto"/>
        <w:rPr>
          <w:rFonts w:cstheme="minorHAnsi"/>
          <w:i/>
          <w:color w:val="002060"/>
          <w:lang w:val="es-ES_tradnl"/>
        </w:rPr>
      </w:pPr>
    </w:p>
    <w:p w:rsidR="00454E2E" w:rsidRDefault="00454E2E" w:rsidP="00192484">
      <w:pPr>
        <w:spacing w:after="0" w:line="240" w:lineRule="auto"/>
        <w:rPr>
          <w:rFonts w:cstheme="minorHAnsi"/>
          <w:i/>
          <w:color w:val="002060"/>
          <w:lang w:val="es-ES_tradnl"/>
        </w:rPr>
      </w:pPr>
    </w:p>
    <w:p w:rsidR="00454E2E" w:rsidRPr="00953F19" w:rsidRDefault="00454E2E" w:rsidP="00192484">
      <w:pPr>
        <w:spacing w:after="0" w:line="240" w:lineRule="auto"/>
        <w:rPr>
          <w:rFonts w:cstheme="minorHAnsi"/>
          <w:i/>
          <w:color w:val="002060"/>
          <w:lang w:val="es-ES_tradnl"/>
        </w:rPr>
      </w:pPr>
    </w:p>
    <w:p w:rsidR="00192484" w:rsidRDefault="00192484" w:rsidP="00192484">
      <w:pPr>
        <w:pStyle w:val="Prrafodelista"/>
        <w:numPr>
          <w:ilvl w:val="1"/>
          <w:numId w:val="3"/>
        </w:numPr>
        <w:spacing w:after="0" w:line="240" w:lineRule="auto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lastRenderedPageBreak/>
        <w:t xml:space="preserve"> Evaluación de Factores Protectores</w:t>
      </w:r>
    </w:p>
    <w:p w:rsidR="00192484" w:rsidRPr="00953F19" w:rsidRDefault="00192484" w:rsidP="00192484">
      <w:pPr>
        <w:pStyle w:val="Prrafodelista"/>
        <w:spacing w:after="0" w:line="240" w:lineRule="auto"/>
        <w:ind w:left="1211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036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036"/>
      </w:tblGrid>
      <w:tr w:rsidR="00192484" w:rsidRPr="00953F19" w:rsidTr="00454E2E">
        <w:tc>
          <w:tcPr>
            <w:tcW w:w="10036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192484" w:rsidRPr="00953F19" w:rsidRDefault="00192484" w:rsidP="00192484">
      <w:pPr>
        <w:spacing w:line="240" w:lineRule="auto"/>
        <w:rPr>
          <w:rFonts w:cstheme="minorHAnsi"/>
          <w:b/>
          <w:color w:val="002060"/>
          <w:lang w:val="es-ES_tradnl"/>
        </w:rPr>
      </w:pPr>
    </w:p>
    <w:p w:rsidR="00192484" w:rsidRDefault="00192484" w:rsidP="00192484">
      <w:pPr>
        <w:pStyle w:val="Prrafodelista"/>
        <w:numPr>
          <w:ilvl w:val="1"/>
          <w:numId w:val="3"/>
        </w:numPr>
        <w:spacing w:after="0" w:line="240" w:lineRule="auto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 xml:space="preserve"> Evaluación de Factores de Riesgo</w:t>
      </w:r>
    </w:p>
    <w:p w:rsidR="00192484" w:rsidRPr="00953F19" w:rsidRDefault="00192484" w:rsidP="00192484">
      <w:pPr>
        <w:pStyle w:val="Prrafodelista"/>
        <w:spacing w:after="0" w:line="240" w:lineRule="auto"/>
        <w:ind w:left="1211"/>
        <w:rPr>
          <w:rFonts w:cstheme="minorHAnsi"/>
          <w:b/>
          <w:color w:val="002060"/>
          <w:lang w:val="es-ES_tradnl"/>
        </w:rPr>
      </w:pPr>
    </w:p>
    <w:tbl>
      <w:tblPr>
        <w:tblStyle w:val="Tablaconcuadrcula"/>
        <w:tblW w:w="10036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036"/>
      </w:tblGrid>
      <w:tr w:rsidR="00192484" w:rsidRPr="00953F19" w:rsidTr="00454E2E">
        <w:tc>
          <w:tcPr>
            <w:tcW w:w="10036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192484" w:rsidRPr="00C93662" w:rsidRDefault="00192484" w:rsidP="00192484">
      <w:pPr>
        <w:pStyle w:val="Prrafodelista"/>
        <w:ind w:left="928"/>
        <w:rPr>
          <w:rFonts w:cstheme="minorHAnsi"/>
          <w:b/>
          <w:color w:val="002060"/>
          <w:spacing w:val="-3"/>
        </w:rPr>
      </w:pPr>
    </w:p>
    <w:p w:rsidR="00192484" w:rsidRDefault="00192484" w:rsidP="00192484">
      <w:pPr>
        <w:pStyle w:val="Prrafodelista"/>
        <w:numPr>
          <w:ilvl w:val="0"/>
          <w:numId w:val="3"/>
        </w:numPr>
        <w:rPr>
          <w:rFonts w:cstheme="minorHAnsi"/>
          <w:b/>
          <w:color w:val="002060"/>
          <w:spacing w:val="-3"/>
        </w:rPr>
      </w:pPr>
      <w:r w:rsidRPr="00953F19">
        <w:rPr>
          <w:rFonts w:cstheme="minorHAnsi"/>
          <w:b/>
          <w:color w:val="002060"/>
          <w:spacing w:val="-3"/>
          <w:u w:val="single"/>
        </w:rPr>
        <w:t>CONCLUSIONES Y RECOMENDACIONES</w:t>
      </w:r>
      <w:r w:rsidRPr="00953F19">
        <w:rPr>
          <w:rFonts w:cstheme="minorHAnsi"/>
          <w:b/>
          <w:color w:val="002060"/>
          <w:spacing w:val="-3"/>
        </w:rPr>
        <w:t xml:space="preserve"> </w:t>
      </w:r>
    </w:p>
    <w:p w:rsidR="00192484" w:rsidRPr="00953F19" w:rsidRDefault="00192484" w:rsidP="00192484">
      <w:pPr>
        <w:pStyle w:val="Prrafodelista"/>
        <w:ind w:left="928"/>
        <w:rPr>
          <w:rFonts w:cstheme="minorHAnsi"/>
          <w:b/>
          <w:color w:val="002060"/>
          <w:spacing w:val="-3"/>
        </w:rPr>
      </w:pPr>
    </w:p>
    <w:p w:rsidR="00192484" w:rsidRPr="00C93662" w:rsidRDefault="00192484" w:rsidP="00192484">
      <w:pPr>
        <w:pStyle w:val="Prrafodelista"/>
        <w:numPr>
          <w:ilvl w:val="1"/>
          <w:numId w:val="9"/>
        </w:numPr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</w:rPr>
        <w:t>Conclusiones</w:t>
      </w:r>
    </w:p>
    <w:p w:rsidR="00192484" w:rsidRDefault="00192484" w:rsidP="00192484">
      <w:pPr>
        <w:pStyle w:val="Prrafodelista"/>
        <w:numPr>
          <w:ilvl w:val="1"/>
          <w:numId w:val="8"/>
        </w:numPr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</w:rPr>
        <w:t xml:space="preserve">Recomendaciones    </w:t>
      </w:r>
    </w:p>
    <w:p w:rsidR="00192484" w:rsidRPr="00C93662" w:rsidRDefault="00192484" w:rsidP="00192484">
      <w:pPr>
        <w:pStyle w:val="Prrafodelista"/>
        <w:ind w:left="1211"/>
        <w:rPr>
          <w:rFonts w:cstheme="minorHAnsi"/>
          <w:b/>
          <w:color w:val="002060"/>
        </w:rPr>
      </w:pPr>
    </w:p>
    <w:p w:rsidR="00192484" w:rsidRPr="00953F19" w:rsidRDefault="00192484" w:rsidP="00192484">
      <w:pPr>
        <w:pStyle w:val="Prrafodelista"/>
        <w:numPr>
          <w:ilvl w:val="0"/>
          <w:numId w:val="8"/>
        </w:numPr>
        <w:rPr>
          <w:rFonts w:cstheme="minorHAnsi"/>
          <w:b/>
          <w:color w:val="002060"/>
          <w:u w:val="single"/>
        </w:rPr>
      </w:pPr>
      <w:r w:rsidRPr="00953F19">
        <w:rPr>
          <w:rFonts w:cstheme="minorHAnsi"/>
          <w:b/>
          <w:color w:val="002060"/>
          <w:u w:val="single"/>
        </w:rPr>
        <w:t>RESPONSABLES</w:t>
      </w:r>
    </w:p>
    <w:tbl>
      <w:tblPr>
        <w:tblStyle w:val="Tablaconcuadrcula"/>
        <w:tblW w:w="10036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32"/>
        <w:gridCol w:w="6804"/>
      </w:tblGrid>
      <w:tr w:rsidR="00192484" w:rsidRPr="00953F19" w:rsidTr="00454E2E">
        <w:tc>
          <w:tcPr>
            <w:tcW w:w="3232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 xml:space="preserve">Psicología: </w:t>
            </w:r>
          </w:p>
        </w:tc>
        <w:tc>
          <w:tcPr>
            <w:tcW w:w="6804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192484" w:rsidRPr="00953F19" w:rsidTr="00454E2E">
        <w:tc>
          <w:tcPr>
            <w:tcW w:w="3232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>Trabajo Social:</w:t>
            </w:r>
          </w:p>
        </w:tc>
        <w:tc>
          <w:tcPr>
            <w:tcW w:w="6804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192484" w:rsidRPr="00953F19" w:rsidTr="00454E2E">
        <w:tc>
          <w:tcPr>
            <w:tcW w:w="3232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>Facilitación Familiar:</w:t>
            </w:r>
          </w:p>
        </w:tc>
        <w:tc>
          <w:tcPr>
            <w:tcW w:w="6804" w:type="dxa"/>
          </w:tcPr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</w:tbl>
    <w:p w:rsidR="00192484" w:rsidRDefault="00192484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Default="00454E2E" w:rsidP="00192484">
      <w:pPr>
        <w:rPr>
          <w:rFonts w:cstheme="minorHAnsi"/>
          <w:color w:val="002060"/>
        </w:rPr>
      </w:pPr>
    </w:p>
    <w:p w:rsidR="00454E2E" w:rsidRPr="00953F19" w:rsidRDefault="00454E2E" w:rsidP="00192484">
      <w:pPr>
        <w:rPr>
          <w:rFonts w:cstheme="minorHAnsi"/>
          <w:color w:val="00206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192484" w:rsidRPr="00953F19" w:rsidTr="00EF722E">
        <w:tc>
          <w:tcPr>
            <w:tcW w:w="10349" w:type="dxa"/>
          </w:tcPr>
          <w:p w:rsidR="00192484" w:rsidRPr="00953F19" w:rsidRDefault="00192484" w:rsidP="00EF722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53F19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192484" w:rsidRPr="00953F19" w:rsidTr="00EF722E">
        <w:tc>
          <w:tcPr>
            <w:tcW w:w="10349" w:type="dxa"/>
          </w:tcPr>
          <w:p w:rsidR="00192484" w:rsidRDefault="00192484" w:rsidP="00EF722E">
            <w:pPr>
              <w:jc w:val="both"/>
              <w:rPr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 xml:space="preserve">Importante: </w:t>
            </w:r>
            <w:r w:rsidRPr="00953F19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192484" w:rsidRPr="00953F19" w:rsidRDefault="00192484" w:rsidP="00EF722E">
            <w:pPr>
              <w:jc w:val="both"/>
              <w:rPr>
                <w:i/>
                <w:color w:val="002060"/>
              </w:rPr>
            </w:pPr>
          </w:p>
          <w:p w:rsidR="00192484" w:rsidRDefault="00192484" w:rsidP="00EF722E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El </w:t>
            </w:r>
            <w:r w:rsidRPr="00953F19">
              <w:rPr>
                <w:b/>
                <w:i/>
                <w:color w:val="002060"/>
              </w:rPr>
              <w:t>I</w:t>
            </w:r>
            <w:r>
              <w:rPr>
                <w:b/>
                <w:i/>
                <w:color w:val="002060"/>
              </w:rPr>
              <w:t xml:space="preserve">nforme Psico Social Inicial </w:t>
            </w:r>
            <w:r w:rsidRPr="00953F19">
              <w:rPr>
                <w:i/>
                <w:color w:val="002060"/>
              </w:rPr>
              <w:t xml:space="preserve">tiene como objetivo el poder informar a la autoridad competente sobre la situación inicial de la familia, posterior al proceso de investigación o inicio del proceso de intervención. Este formato sirve para el informe preliminar (de investigación-Gatekeeping) y para el informe inicial (posterior a la elaboración del PGF-30 días de iniciado el proceso, según Manual de procesos). </w:t>
            </w:r>
          </w:p>
          <w:p w:rsidR="00192484" w:rsidRPr="00953F19" w:rsidRDefault="00192484" w:rsidP="00EF722E">
            <w:pPr>
              <w:jc w:val="both"/>
              <w:rPr>
                <w:i/>
                <w:color w:val="002060"/>
              </w:rPr>
            </w:pPr>
          </w:p>
          <w:p w:rsidR="00192484" w:rsidRDefault="00192484" w:rsidP="00EF722E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Es importante la capacidad profesional y humana de los profesionales, quienes son los responsables de la información emitida y que será considerada dentro de la decisión de la medida de protección a dictarse por parte de la autoridad competente. Considerar que la información debe ir en favor del interés superior de la niñez y adolescencia, procurando la Convivencia Familiar y Comunitaria.  </w:t>
            </w:r>
          </w:p>
          <w:p w:rsidR="00192484" w:rsidRPr="00953F19" w:rsidRDefault="00192484" w:rsidP="00EF722E">
            <w:pPr>
              <w:jc w:val="both"/>
              <w:rPr>
                <w:i/>
                <w:color w:val="002060"/>
              </w:rPr>
            </w:pPr>
          </w:p>
          <w:p w:rsidR="00192484" w:rsidRDefault="00192484" w:rsidP="00EF722E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Con el fin de optimizar el tiempo, será importante utilizar la información de la FICHA </w:t>
            </w:r>
            <w:r>
              <w:rPr>
                <w:i/>
                <w:color w:val="002060"/>
              </w:rPr>
              <w:t xml:space="preserve">DE ESTUDIO </w:t>
            </w:r>
            <w:r w:rsidRPr="00953F19">
              <w:rPr>
                <w:i/>
                <w:color w:val="002060"/>
              </w:rPr>
              <w:t xml:space="preserve">FAMILIAR para poder realizar el informe, en donde existe la mayor cantidad de información requerida en este formato. </w:t>
            </w:r>
          </w:p>
          <w:p w:rsidR="00192484" w:rsidRPr="00953F19" w:rsidRDefault="00192484" w:rsidP="00EF722E">
            <w:pPr>
              <w:jc w:val="both"/>
              <w:rPr>
                <w:i/>
                <w:color w:val="002060"/>
              </w:rPr>
            </w:pPr>
          </w:p>
          <w:p w:rsidR="00192484" w:rsidRPr="00C93662" w:rsidRDefault="00192484" w:rsidP="00EF722E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192484" w:rsidRPr="00953F19" w:rsidTr="00EF722E">
        <w:tc>
          <w:tcPr>
            <w:tcW w:w="10349" w:type="dxa"/>
          </w:tcPr>
          <w:p w:rsidR="00192484" w:rsidRPr="00953F19" w:rsidRDefault="00192484" w:rsidP="00EF722E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>A considerar en el momento de realizar el informe:</w:t>
            </w:r>
          </w:p>
          <w:p w:rsidR="00454E2E" w:rsidRPr="005B2AE5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454E2E" w:rsidRPr="007A2250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454E2E" w:rsidRPr="007A2250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454E2E" w:rsidRPr="007A2250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454E2E" w:rsidRPr="007A2250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454E2E" w:rsidRPr="007A2250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454E2E" w:rsidRPr="007A2250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454E2E" w:rsidRPr="007A2250" w:rsidRDefault="00454E2E" w:rsidP="00454E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</w:t>
            </w:r>
            <w:r>
              <w:rPr>
                <w:i/>
                <w:color w:val="002060"/>
              </w:rPr>
              <w:t xml:space="preserve"> señora, lo que usted me dijo es</w:t>
            </w:r>
            <w:r w:rsidRPr="007A2250">
              <w:rPr>
                <w:i/>
                <w:color w:val="002060"/>
              </w:rPr>
              <w:t>………. ¿estoy entendiendo bien?</w:t>
            </w:r>
          </w:p>
          <w:p w:rsidR="00192484" w:rsidRPr="00953F19" w:rsidRDefault="00192484" w:rsidP="00EF722E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  <w:bookmarkStart w:id="0" w:name="_GoBack"/>
            <w:bookmarkEnd w:id="0"/>
          </w:p>
        </w:tc>
      </w:tr>
      <w:tr w:rsidR="00192484" w:rsidRPr="00953F19" w:rsidTr="00EF722E">
        <w:tc>
          <w:tcPr>
            <w:tcW w:w="10349" w:type="dxa"/>
          </w:tcPr>
          <w:p w:rsidR="00192484" w:rsidRDefault="00192484" w:rsidP="00EF722E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b/>
                <w:color w:val="002060"/>
                <w:szCs w:val="20"/>
              </w:rPr>
              <w:t>Primera parte:</w:t>
            </w:r>
            <w:r w:rsidRPr="00953F19">
              <w:rPr>
                <w:color w:val="002060"/>
                <w:szCs w:val="20"/>
              </w:rPr>
              <w:t xml:space="preserve"> </w:t>
            </w:r>
          </w:p>
          <w:p w:rsidR="00192484" w:rsidRDefault="00192484" w:rsidP="00EF722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Llenar claramente en el cuadro:</w:t>
            </w:r>
          </w:p>
          <w:p w:rsidR="00192484" w:rsidRPr="003B7BCE" w:rsidRDefault="00192484" w:rsidP="00EF722E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A quien va dirigido dicho informe, por ejemplo: Lcda. ………… directora de la Fundación……... </w:t>
            </w:r>
          </w:p>
          <w:p w:rsidR="00192484" w:rsidRPr="003B7BCE" w:rsidRDefault="00192484" w:rsidP="00EF722E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Anotar el motivo del informe, por ejemplo: </w:t>
            </w:r>
            <w:r w:rsidRPr="004B4351">
              <w:rPr>
                <w:i/>
                <w:color w:val="002060"/>
                <w:szCs w:val="20"/>
              </w:rPr>
              <w:t>Dar a conocer la situación psico social</w:t>
            </w:r>
            <w:r>
              <w:rPr>
                <w:i/>
                <w:color w:val="002060"/>
                <w:szCs w:val="20"/>
              </w:rPr>
              <w:t xml:space="preserve"> de la familia XXXX</w:t>
            </w:r>
            <w:r w:rsidRPr="004B4351">
              <w:rPr>
                <w:i/>
                <w:color w:val="002060"/>
                <w:szCs w:val="20"/>
              </w:rPr>
              <w:t>, previo al proceso de acreditación de Familia Acogiente</w:t>
            </w:r>
          </w:p>
          <w:p w:rsidR="00192484" w:rsidRPr="00D14A34" w:rsidRDefault="00192484" w:rsidP="00EF722E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Por último, la fecha de elaboración del informe.  </w:t>
            </w:r>
          </w:p>
          <w:p w:rsidR="00192484" w:rsidRPr="00953F19" w:rsidRDefault="00192484" w:rsidP="00EF722E">
            <w:pPr>
              <w:pStyle w:val="Subttulo"/>
              <w:jc w:val="both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u w:val="single"/>
                <w:lang w:val="es-EC"/>
              </w:rPr>
            </w:pPr>
            <w:r w:rsidRPr="00953F19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lastRenderedPageBreak/>
              <w:t>PUNTO 1:</w:t>
            </w:r>
            <w:r w:rsidRPr="00953F19"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</w:rPr>
              <w:t xml:space="preserve"> </w:t>
            </w:r>
            <w:r w:rsidRPr="00953F19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  <w:u w:val="single"/>
              </w:rPr>
              <w:t xml:space="preserve">DATOS DE IDENTIFICACIÓN DEL </w:t>
            </w:r>
            <w:r w:rsidRPr="00953F19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  <w:u w:val="single"/>
              </w:rPr>
              <w:t>NIÑO, NIÑA O ADOLESCENTE</w:t>
            </w:r>
          </w:p>
          <w:p w:rsidR="00192484" w:rsidRPr="00C93662" w:rsidRDefault="00192484" w:rsidP="00EF722E">
            <w:pPr>
              <w:pStyle w:val="Subttulo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 xml:space="preserve">Datos de identificación del </w:t>
            </w:r>
            <w:r w:rsidRPr="00953F19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niño, niña o adolescente</w:t>
            </w:r>
            <w:r w:rsidRPr="00953F19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>: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</w:t>
            </w:r>
            <w:r w:rsidRPr="00953F19">
              <w:rPr>
                <w:rFonts w:cs="Arial"/>
                <w:bCs/>
                <w:color w:val="002060"/>
                <w:spacing w:val="-3"/>
                <w:szCs w:val="20"/>
              </w:rPr>
              <w:t>Nacionalidad e Identificación étnica al que</w:t>
            </w:r>
            <w:r w:rsidRPr="00953F19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</w:t>
            </w:r>
            <w:r w:rsidRPr="00953F19">
              <w:rPr>
                <w:color w:val="002060"/>
                <w:szCs w:val="20"/>
              </w:rPr>
              <w:t>niño/a (s) o adolescente (s) pertenece (considerar el criterio de los padres).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edad (en años y días). 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la dirección exacta de residencia del niño/a (s) o adolescente (s).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a que grado/curso pertenece el niño/a (s) o adolescente (s), por ejemplo: </w:t>
            </w:r>
            <w:r w:rsidRPr="00953F19">
              <w:rPr>
                <w:color w:val="002060"/>
              </w:rPr>
              <w:t>3ro EGB (incompleta)</w:t>
            </w:r>
            <w:r w:rsidRPr="00953F19">
              <w:rPr>
                <w:color w:val="002060"/>
                <w:szCs w:val="20"/>
              </w:rPr>
              <w:t xml:space="preserve">, de no ser el caso anotar: “No estudia actualmente” y en el informe detallar las razones. 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el/la referente familiar más cercana y de contacto.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número (s) de contacto del referente familiar. 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el número de expediente (desde la medida administrativa o judicial).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la modalidad a la que pertenece, en este caso Apoyo Familiar o Cuidado en Familia Ampliada.</w:t>
            </w:r>
          </w:p>
          <w:p w:rsidR="00192484" w:rsidRPr="00953F19" w:rsidRDefault="00192484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192484" w:rsidRPr="00953F19" w:rsidRDefault="00192484" w:rsidP="00EF722E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53F19">
              <w:rPr>
                <w:rFonts w:cstheme="minorHAnsi"/>
                <w:b/>
                <w:color w:val="002060"/>
              </w:rPr>
              <w:t xml:space="preserve">PUNTO 2: </w:t>
            </w:r>
            <w:r w:rsidRPr="00953F19">
              <w:rPr>
                <w:rFonts w:cstheme="minorHAnsi"/>
                <w:b/>
                <w:color w:val="002060"/>
                <w:u w:val="single"/>
              </w:rPr>
              <w:t xml:space="preserve">MOTIVO DEL INFORME   </w:t>
            </w:r>
          </w:p>
          <w:p w:rsidR="00192484" w:rsidRDefault="00192484" w:rsidP="00EF722E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Detallar el motivo del informe, sea este por la investigación preliminar o como inicial del proceso psico social, incluyendo la fecha, número de causa judicial y solicitud de la autoridad. </w:t>
            </w:r>
          </w:p>
          <w:p w:rsidR="00192484" w:rsidRPr="00953F19" w:rsidRDefault="00192484" w:rsidP="00EF722E">
            <w:pPr>
              <w:jc w:val="both"/>
              <w:rPr>
                <w:color w:val="002060"/>
                <w:szCs w:val="20"/>
              </w:rPr>
            </w:pPr>
          </w:p>
          <w:p w:rsidR="00192484" w:rsidRPr="00C93662" w:rsidRDefault="00192484" w:rsidP="00EF722E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53F19">
              <w:rPr>
                <w:rFonts w:cstheme="minorHAnsi"/>
                <w:b/>
                <w:color w:val="002060"/>
              </w:rPr>
              <w:t>PUNTO 3:</w:t>
            </w:r>
            <w:r w:rsidRPr="00953F19">
              <w:rPr>
                <w:rFonts w:cstheme="minorHAnsi"/>
                <w:color w:val="002060"/>
              </w:rPr>
              <w:t xml:space="preserve"> </w:t>
            </w:r>
            <w:r w:rsidRPr="00953F19">
              <w:rPr>
                <w:rFonts w:cstheme="minorHAnsi"/>
                <w:b/>
                <w:bCs/>
                <w:color w:val="002060"/>
                <w:u w:val="single"/>
              </w:rPr>
              <w:t>COMPOSICIÓN Y ESTRUCTURA FAMILIAR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En este cuadro, anotar los datos solicitados, iniciando por el/los niños (de menor a mayor), luego de su madre y de su padre y terminar con la familia ampliada, que corresponda al grupo de convivencia familiar. 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Referencia: Punto 1 de Ficha de Estudio Familiar.</w:t>
            </w:r>
          </w:p>
          <w:p w:rsidR="00192484" w:rsidRPr="00953F19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192484" w:rsidRPr="00953F19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lang w:val="es-ES_tradnl"/>
              </w:rPr>
              <w:t xml:space="preserve">PUNTO 4: </w:t>
            </w: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s-ES_tradnl"/>
              </w:rPr>
              <w:t>EVALUACIÓN FAMILIAR</w:t>
            </w: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lang w:val="es-ES_tradnl"/>
              </w:rPr>
              <w:t xml:space="preserve"> (Genograma-Descripción)</w:t>
            </w:r>
          </w:p>
          <w:p w:rsidR="00192484" w:rsidRPr="00953F19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192484" w:rsidRPr="00953F19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4.1      Genograma</w:t>
            </w:r>
          </w:p>
          <w:p w:rsidR="00192484" w:rsidRPr="00953F19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Copiar la imagen del genograma elaborado en GENOPRO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.</w:t>
            </w:r>
            <w:r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Referencia: Punto </w:t>
            </w: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3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Pr="00953F19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192484" w:rsidRPr="00953F19" w:rsidRDefault="00192484" w:rsidP="00EF722E">
            <w:pPr>
              <w:jc w:val="both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4.2      Aspectos relevantes sobre las relaciones familiares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En este punto se describen las relaciones, de acuerdo al mapa familiar (Genopro). 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Referencia: Punto 3.1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  <w:p w:rsidR="00192484" w:rsidRPr="00953F19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192484" w:rsidRPr="00C93662" w:rsidRDefault="00192484" w:rsidP="00EF722E">
            <w:pPr>
              <w:jc w:val="both"/>
              <w:rPr>
                <w:rFonts w:cstheme="minorHAnsi"/>
                <w:b/>
                <w:color w:val="002060"/>
                <w:u w:val="single"/>
                <w:lang w:val="es-ES_tradnl"/>
              </w:rPr>
            </w:pPr>
            <w:r w:rsidRPr="00953F19">
              <w:rPr>
                <w:rFonts w:cstheme="minorHAnsi"/>
                <w:b/>
                <w:color w:val="002060"/>
              </w:rPr>
              <w:t xml:space="preserve">PUNTO 5: </w:t>
            </w:r>
            <w:r w:rsidRPr="00953F19">
              <w:rPr>
                <w:rFonts w:cstheme="minorHAnsi"/>
                <w:b/>
                <w:color w:val="002060"/>
                <w:u w:val="single"/>
                <w:lang w:val="es-ES_tradnl"/>
              </w:rPr>
              <w:t xml:space="preserve">SITUACIÓN SOCIAL DE LA FAMILIA </w:t>
            </w:r>
          </w:p>
          <w:p w:rsidR="00192484" w:rsidRPr="00953F19" w:rsidRDefault="00192484" w:rsidP="00EF722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S</w:t>
            </w:r>
            <w:r>
              <w:rPr>
                <w:b/>
                <w:color w:val="002060"/>
                <w:szCs w:val="20"/>
                <w:lang w:val="es-ES_tradnl"/>
              </w:rPr>
              <w:t>alud</w:t>
            </w:r>
          </w:p>
          <w:p w:rsidR="00192484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  <w:r>
              <w:rPr>
                <w:color w:val="002060"/>
                <w:szCs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953F19">
              <w:rPr>
                <w:color w:val="002060"/>
                <w:szCs w:val="20"/>
                <w:lang w:val="es-ES_tradnl"/>
              </w:rPr>
              <w:t xml:space="preserve">Descripción y análisis de la información relevante acerca del estado físico y mental de los miembros de la familia, hábitos de alimentación e higiene. 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Referencia: Punto </w:t>
            </w: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7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  <w:p w:rsidR="00192484" w:rsidRPr="00953F19" w:rsidRDefault="00192484" w:rsidP="00EF722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V</w:t>
            </w:r>
            <w:r>
              <w:rPr>
                <w:b/>
                <w:color w:val="002060"/>
                <w:szCs w:val="20"/>
                <w:lang w:val="es-ES_tradnl"/>
              </w:rPr>
              <w:t>ivienda</w:t>
            </w:r>
          </w:p>
          <w:p w:rsidR="00192484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  <w:r>
              <w:rPr>
                <w:color w:val="002060"/>
                <w:szCs w:val="20"/>
                <w:lang w:val="es-ES_tradn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953F19">
              <w:rPr>
                <w:color w:val="002060"/>
                <w:szCs w:val="20"/>
                <w:lang w:val="es-ES_tradnl"/>
              </w:rPr>
              <w:t xml:space="preserve">Descripción y análisis de la situación actual en el contexto ambiental de vivienda, </w:t>
            </w:r>
            <w:r w:rsidRPr="00953F19">
              <w:rPr>
                <w:color w:val="002060"/>
                <w:szCs w:val="20"/>
              </w:rPr>
              <w:t xml:space="preserve">los factores sociales, culturales, comunitarios en que viven las familias y las interrelaciones que entre ellas se establecen. 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Referencia: Punto 5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Pr="00C93662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192484" w:rsidRPr="00C93662" w:rsidRDefault="00192484" w:rsidP="00EF722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E</w:t>
            </w:r>
            <w:r>
              <w:rPr>
                <w:b/>
                <w:color w:val="002060"/>
                <w:szCs w:val="20"/>
                <w:lang w:val="es-ES_tradnl"/>
              </w:rPr>
              <w:t>conómica-Laboral</w:t>
            </w:r>
          </w:p>
          <w:p w:rsidR="00192484" w:rsidRDefault="00192484" w:rsidP="00EF722E">
            <w:pPr>
              <w:jc w:val="both"/>
              <w:rPr>
                <w:b/>
                <w:color w:val="002060"/>
                <w:szCs w:val="20"/>
                <w:lang w:val="es-ES_tradnl"/>
              </w:rPr>
            </w:pPr>
            <w:r>
              <w:rPr>
                <w:color w:val="002060"/>
                <w:szCs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953F19">
              <w:rPr>
                <w:color w:val="002060"/>
                <w:szCs w:val="20"/>
                <w:lang w:val="es-ES_tradnl"/>
              </w:rPr>
              <w:t>Descripción y análisis de la situación económica (ingresos/egresos), manejo y distribución de recursos; situación laboral (estabilidad) de los miembros de la familia</w:t>
            </w:r>
            <w:r w:rsidRPr="00953F19">
              <w:rPr>
                <w:b/>
                <w:color w:val="002060"/>
                <w:szCs w:val="20"/>
                <w:lang w:val="es-ES_tradnl"/>
              </w:rPr>
              <w:t xml:space="preserve">. 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Referencia: Punto 6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Default="00192484" w:rsidP="00EF722E">
            <w:pPr>
              <w:pStyle w:val="Prrafodelista"/>
              <w:spacing w:after="0" w:line="240" w:lineRule="auto"/>
              <w:ind w:left="360"/>
              <w:jc w:val="both"/>
              <w:rPr>
                <w:b/>
                <w:color w:val="002060"/>
                <w:szCs w:val="20"/>
                <w:lang w:val="es-ES_tradnl"/>
              </w:rPr>
            </w:pPr>
          </w:p>
          <w:p w:rsidR="00192484" w:rsidRPr="00C93662" w:rsidRDefault="00192484" w:rsidP="00EF722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E</w:t>
            </w:r>
            <w:r>
              <w:rPr>
                <w:b/>
                <w:color w:val="002060"/>
                <w:szCs w:val="20"/>
                <w:lang w:val="es-ES_tradnl"/>
              </w:rPr>
              <w:t>ducación</w:t>
            </w:r>
          </w:p>
          <w:p w:rsidR="00192484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  <w:r>
              <w:rPr>
                <w:color w:val="002060"/>
                <w:szCs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953F19">
              <w:rPr>
                <w:color w:val="002060"/>
                <w:szCs w:val="20"/>
                <w:lang w:val="es-ES_tradnl"/>
              </w:rPr>
              <w:t xml:space="preserve">Descripción de la situación actual/relacional relevante del </w:t>
            </w:r>
            <w:r w:rsidRPr="00953F19">
              <w:rPr>
                <w:color w:val="002060"/>
                <w:szCs w:val="20"/>
              </w:rPr>
              <w:t>niño, niña o adolescente</w:t>
            </w:r>
            <w:r w:rsidRPr="00953F19">
              <w:rPr>
                <w:color w:val="002060"/>
                <w:szCs w:val="20"/>
                <w:lang w:val="es-ES_tradnl"/>
              </w:rPr>
              <w:t xml:space="preserve"> en su entidad educativa. 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Referencia: Punto 8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  <w:p w:rsidR="00192484" w:rsidRPr="005116AA" w:rsidRDefault="00192484" w:rsidP="00EF722E">
            <w:pPr>
              <w:pStyle w:val="Prrafodelista"/>
              <w:numPr>
                <w:ilvl w:val="1"/>
                <w:numId w:val="11"/>
              </w:numPr>
              <w:rPr>
                <w:color w:val="002060"/>
                <w:szCs w:val="20"/>
                <w:lang w:val="es-MX"/>
              </w:rPr>
            </w:pPr>
            <w:r w:rsidRPr="005116AA">
              <w:rPr>
                <w:b/>
                <w:color w:val="002060"/>
                <w:szCs w:val="20"/>
                <w:lang w:val="es-ES_tradnl"/>
              </w:rPr>
              <w:t>Rutinas Familiares</w:t>
            </w:r>
            <w:r>
              <w:rPr>
                <w:b/>
                <w:color w:val="002060"/>
                <w:szCs w:val="20"/>
                <w:lang w:val="es-ES_tradnl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192484" w:rsidRDefault="00192484" w:rsidP="00EF722E">
            <w:pPr>
              <w:rPr>
                <w:color w:val="002060"/>
                <w:szCs w:val="20"/>
                <w:lang w:val="es-ES_tradnl"/>
              </w:rPr>
            </w:pPr>
            <w:r w:rsidRPr="005116AA">
              <w:rPr>
                <w:color w:val="002060"/>
                <w:szCs w:val="20"/>
                <w:lang w:val="es-ES_tradnl"/>
              </w:rPr>
              <w:t xml:space="preserve">Descripción de las diferentes actividades que realizan cada uno de los miembros familiares y su organización diaria. </w:t>
            </w:r>
          </w:p>
          <w:p w:rsidR="0019248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Referencia: Punto </w:t>
            </w: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9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  <w:p w:rsidR="00192484" w:rsidRPr="00953F19" w:rsidRDefault="00192484" w:rsidP="00EF722E">
            <w:pPr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 xml:space="preserve">PUNTO 6: </w:t>
            </w:r>
            <w:r w:rsidRPr="00953F19">
              <w:rPr>
                <w:rFonts w:cstheme="minorHAnsi"/>
                <w:b/>
                <w:color w:val="002060"/>
                <w:spacing w:val="-3"/>
                <w:u w:val="single"/>
              </w:rPr>
              <w:t>ENTORNO COMUNITARIO</w:t>
            </w:r>
            <w:r w:rsidRPr="00953F19">
              <w:rPr>
                <w:rFonts w:cstheme="minorHAnsi"/>
                <w:b/>
                <w:color w:val="002060"/>
                <w:spacing w:val="-3"/>
              </w:rPr>
              <w:t xml:space="preserve"> </w:t>
            </w:r>
          </w:p>
          <w:p w:rsidR="00192484" w:rsidRPr="00953F19" w:rsidRDefault="00192484" w:rsidP="00EF722E">
            <w:pPr>
              <w:pStyle w:val="Prrafodelista"/>
              <w:numPr>
                <w:ilvl w:val="1"/>
                <w:numId w:val="12"/>
              </w:numPr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>Eco</w:t>
            </w:r>
            <w:r>
              <w:rPr>
                <w:rFonts w:cstheme="minorHAnsi"/>
                <w:b/>
                <w:color w:val="002060"/>
                <w:spacing w:val="-3"/>
              </w:rPr>
              <w:t>-</w:t>
            </w:r>
            <w:r w:rsidRPr="00953F19">
              <w:rPr>
                <w:rFonts w:cstheme="minorHAnsi"/>
                <w:b/>
                <w:color w:val="002060"/>
                <w:spacing w:val="-3"/>
              </w:rPr>
              <w:t>mapa</w:t>
            </w:r>
          </w:p>
          <w:p w:rsidR="00192484" w:rsidRDefault="00192484" w:rsidP="00EF722E">
            <w:pPr>
              <w:jc w:val="both"/>
              <w:rPr>
                <w:rFonts w:cstheme="minorHAnsi"/>
                <w:color w:val="002060"/>
                <w:spacing w:val="-3"/>
              </w:rPr>
            </w:pPr>
            <w:r w:rsidRPr="00953F19">
              <w:rPr>
                <w:rFonts w:cstheme="minorHAnsi"/>
                <w:color w:val="002060"/>
                <w:spacing w:val="-3"/>
              </w:rPr>
              <w:t>Copiar la imagen digital de</w:t>
            </w:r>
            <w:r>
              <w:rPr>
                <w:rFonts w:cstheme="minorHAnsi"/>
                <w:color w:val="002060"/>
                <w:spacing w:val="-3"/>
              </w:rPr>
              <w:t xml:space="preserve">l Ecomapa. 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Referencia: Punto 4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Default="00192484" w:rsidP="00EF722E">
            <w:pPr>
              <w:jc w:val="both"/>
              <w:rPr>
                <w:rFonts w:cstheme="minorHAnsi"/>
                <w:color w:val="002060"/>
                <w:spacing w:val="-3"/>
              </w:rPr>
            </w:pPr>
            <w:r w:rsidRPr="00953F19">
              <w:rPr>
                <w:rFonts w:cstheme="minorHAnsi"/>
                <w:color w:val="002060"/>
                <w:spacing w:val="-3"/>
              </w:rPr>
              <w:t xml:space="preserve"> </w:t>
            </w:r>
          </w:p>
          <w:p w:rsidR="00192484" w:rsidRPr="00953F19" w:rsidRDefault="00192484" w:rsidP="00EF722E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  <w:r w:rsidRPr="00D14A34">
              <w:rPr>
                <w:rFonts w:cstheme="minorHAnsi"/>
                <w:b/>
                <w:color w:val="002060"/>
                <w:spacing w:val="-3"/>
              </w:rPr>
              <w:t>6.2</w:t>
            </w:r>
            <w:r>
              <w:rPr>
                <w:rFonts w:cstheme="minorHAnsi"/>
                <w:color w:val="002060"/>
                <w:spacing w:val="-3"/>
              </w:rPr>
              <w:t xml:space="preserve"> </w:t>
            </w:r>
            <w:r w:rsidRPr="00953F19">
              <w:rPr>
                <w:rFonts w:cstheme="minorHAnsi"/>
                <w:b/>
                <w:color w:val="002060"/>
                <w:lang w:val="es-ES_tradnl"/>
              </w:rPr>
              <w:t>Descripción (análisis) del eco-mapa</w:t>
            </w:r>
          </w:p>
          <w:p w:rsidR="00192484" w:rsidRDefault="00192484" w:rsidP="00EF722E">
            <w:pPr>
              <w:jc w:val="both"/>
              <w:rPr>
                <w:rFonts w:cstheme="minorHAnsi"/>
                <w:color w:val="002060"/>
                <w:lang w:val="es-ES_tradnl"/>
              </w:rPr>
            </w:pPr>
            <w:r w:rsidRPr="00953F19">
              <w:rPr>
                <w:rFonts w:cstheme="minorHAnsi"/>
                <w:color w:val="002060"/>
                <w:lang w:val="es-ES_tradnl"/>
              </w:rPr>
              <w:t>Copiar la descripción del eco</w:t>
            </w:r>
            <w:r>
              <w:rPr>
                <w:rFonts w:cstheme="minorHAnsi"/>
                <w:color w:val="002060"/>
                <w:lang w:val="es-ES_tradnl"/>
              </w:rPr>
              <w:t>-</w:t>
            </w:r>
            <w:r w:rsidRPr="00953F19">
              <w:rPr>
                <w:rFonts w:cstheme="minorHAnsi"/>
                <w:color w:val="002060"/>
                <w:lang w:val="es-ES_tradnl"/>
              </w:rPr>
              <w:t>mapa, tanto de redes informales (R.I) como redes formales (R.F)</w:t>
            </w:r>
            <w:r>
              <w:rPr>
                <w:rFonts w:cstheme="minorHAnsi"/>
                <w:color w:val="002060"/>
                <w:lang w:val="es-ES_tradnl"/>
              </w:rPr>
              <w:t xml:space="preserve">. </w:t>
            </w:r>
          </w:p>
          <w:p w:rsidR="00192484" w:rsidRPr="00D14A34" w:rsidRDefault="00192484" w:rsidP="00EF722E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Referencia: Punto 4.1</w:t>
            </w:r>
            <w:r w:rsidRPr="00D14A3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de Ficha de Estudio Familiar.</w:t>
            </w:r>
          </w:p>
          <w:p w:rsidR="00192484" w:rsidRDefault="00192484" w:rsidP="00EF722E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92484" w:rsidRPr="00953F19" w:rsidRDefault="00192484" w:rsidP="00EF722E">
            <w:pPr>
              <w:rPr>
                <w:rFonts w:cstheme="minorHAnsi"/>
                <w:b/>
                <w:color w:val="002060"/>
                <w:u w:val="single"/>
                <w:lang w:val="es-ES_tradnl"/>
              </w:rPr>
            </w:pPr>
            <w:r w:rsidRPr="00953F19">
              <w:rPr>
                <w:rFonts w:cstheme="minorHAnsi"/>
                <w:b/>
                <w:color w:val="002060"/>
                <w:lang w:val="es-ES_tradnl"/>
              </w:rPr>
              <w:t xml:space="preserve">PUNTO 7: </w:t>
            </w:r>
            <w:r w:rsidRPr="00953F19">
              <w:rPr>
                <w:rFonts w:cstheme="minorHAnsi"/>
                <w:b/>
                <w:color w:val="002060"/>
                <w:u w:val="single"/>
                <w:lang w:val="es-ES_tradnl"/>
              </w:rPr>
              <w:t>EVALUACIÓN DE FACTORES PROTECTORES Y DE RIESGO</w:t>
            </w:r>
          </w:p>
          <w:p w:rsidR="00192484" w:rsidRPr="00953F19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 xml:space="preserve">Síntesis en base a la información recabada por la escala de factores protectores y de riesgo (Véase Manual de procesos-Escala de Factores Protectores y de Riesgo). </w:t>
            </w:r>
          </w:p>
          <w:p w:rsidR="00192484" w:rsidRPr="005116AA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7.1</w:t>
            </w:r>
            <w:r w:rsidRPr="00953F19">
              <w:rPr>
                <w:color w:val="002060"/>
                <w:szCs w:val="20"/>
                <w:lang w:val="es-ES_tradnl"/>
              </w:rPr>
              <w:t xml:space="preserve"> </w:t>
            </w:r>
            <w:r w:rsidRPr="00953F19">
              <w:rPr>
                <w:b/>
                <w:color w:val="002060"/>
                <w:szCs w:val="20"/>
                <w:lang w:val="es-ES_tradnl"/>
              </w:rPr>
              <w:t>Evaluación de Factores Protectores</w:t>
            </w:r>
          </w:p>
          <w:p w:rsidR="00192484" w:rsidRPr="00D14A34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>Describir puntualmente, la evaluación global de los factores protectores presentes en la familia, tomando como referencia la ficha de ponderación de factores protectores y de riesgo (Línea base, Leve Fortaleza y Clara Fortaleza).</w:t>
            </w:r>
          </w:p>
          <w:p w:rsidR="00192484" w:rsidRPr="00953F19" w:rsidRDefault="00192484" w:rsidP="00EF722E">
            <w:pPr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7.2 Evaluación de Factores de Riesgo</w:t>
            </w:r>
          </w:p>
          <w:p w:rsidR="00192484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>Describir puntualmente, la evaluación global de los factores de riesgo presentes en la familia, tomando como referencia la ficha de ponderación de factores protectores y de riesgo (Problema Leve, Moderado o Serio).</w:t>
            </w:r>
          </w:p>
          <w:p w:rsidR="00192484" w:rsidRPr="00953F19" w:rsidRDefault="00192484" w:rsidP="00EF722E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192484" w:rsidRPr="00953F19" w:rsidRDefault="00192484" w:rsidP="00EF722E">
            <w:pPr>
              <w:jc w:val="both"/>
              <w:rPr>
                <w:rFonts w:cstheme="minorHAnsi"/>
                <w:b/>
                <w:color w:val="002060"/>
                <w:spacing w:val="-3"/>
              </w:rPr>
            </w:pPr>
          </w:p>
          <w:p w:rsidR="00192484" w:rsidRPr="00953F19" w:rsidRDefault="00192484" w:rsidP="00EF722E">
            <w:pPr>
              <w:jc w:val="both"/>
              <w:rPr>
                <w:rFonts w:cstheme="minorHAnsi"/>
                <w:b/>
                <w:color w:val="002060"/>
                <w:spacing w:val="-3"/>
                <w:u w:val="single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 xml:space="preserve">PUNTO 8: </w:t>
            </w:r>
            <w:r w:rsidRPr="00953F19">
              <w:rPr>
                <w:rFonts w:cstheme="minorHAnsi"/>
                <w:b/>
                <w:color w:val="002060"/>
                <w:spacing w:val="-3"/>
                <w:u w:val="single"/>
              </w:rPr>
              <w:t xml:space="preserve">CONCLUSIONES Y RECOMENDACIONES </w:t>
            </w:r>
          </w:p>
          <w:p w:rsidR="00192484" w:rsidRPr="005116AA" w:rsidRDefault="00192484" w:rsidP="00EF722E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</w:rPr>
              <w:t>Conclusiones</w:t>
            </w:r>
          </w:p>
          <w:p w:rsidR="00192484" w:rsidRPr="005116AA" w:rsidRDefault="00192484" w:rsidP="00EF722E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b/>
                <w:color w:val="002060"/>
                <w:spacing w:val="-3"/>
              </w:rPr>
            </w:pPr>
          </w:p>
          <w:p w:rsidR="00192484" w:rsidRPr="00953F19" w:rsidRDefault="00192484" w:rsidP="00EF722E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Descritas por los 3 profesionales. Considerar que el criterio técnico debe ser consecuente e ir en favor de la protección y/o restitución de derechos. De preferencia, cada conclusión debe iniciar con la palabra QUE seguido de la coma (,) y luego la conclusión técnica del profesional, como se detalla en el ejemplo:</w:t>
            </w:r>
          </w:p>
          <w:p w:rsidR="00192484" w:rsidRPr="00953F19" w:rsidRDefault="00192484" w:rsidP="00EF722E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>Que, tanto el niño XXXXX como su madre, la señora XXXX, se mantienen con el acompañamiento psicológico en su domicilio, con frecuencia semanal o quincenal, acorde a las necesidades.</w:t>
            </w:r>
          </w:p>
          <w:p w:rsidR="00192484" w:rsidRPr="00953F19" w:rsidRDefault="00192484" w:rsidP="00EF722E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lastRenderedPageBreak/>
              <w:t xml:space="preserve">Es recomendable no más de 2 conclusiones por profesional, que engloben las áreas y actividades realizadas. </w:t>
            </w:r>
          </w:p>
          <w:p w:rsidR="00192484" w:rsidRPr="005116AA" w:rsidRDefault="00192484" w:rsidP="00EF722E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</w:rPr>
              <w:t xml:space="preserve">Recomendaciones </w:t>
            </w:r>
          </w:p>
          <w:p w:rsidR="00192484" w:rsidRPr="00953F19" w:rsidRDefault="00192484" w:rsidP="00EF722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953F19">
              <w:rPr>
                <w:color w:val="002060"/>
                <w:szCs w:val="20"/>
              </w:rPr>
              <w:t>Debe haber una recomendación (o 2 como máximo), cuyo criterio debe ser consensuado entre los profesionales, con el objetivo de que prevalezca (en lo posible) el derecho a la Convivencia Familiar y Comunitaria. En este caso, es importante ser claro en la ratificación, cambio o cierre de la medida de protección.</w:t>
            </w:r>
          </w:p>
          <w:p w:rsidR="00192484" w:rsidRDefault="00192484" w:rsidP="00EF722E">
            <w:pPr>
              <w:jc w:val="both"/>
              <w:rPr>
                <w:rFonts w:cstheme="minorHAnsi"/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De preferencia, la recomendación debe ser antecedida por la frase “</w:t>
            </w:r>
            <w:r w:rsidRPr="00953F19">
              <w:rPr>
                <w:rFonts w:cstheme="minorHAnsi"/>
                <w:color w:val="002060"/>
                <w:szCs w:val="20"/>
              </w:rPr>
              <w:t>Salvo mejor criterio y en consideración a las conclusiones anteriormente expuestas, se recomienda”, e iniciar con la palabra QUE</w:t>
            </w:r>
            <w:r w:rsidRPr="00953F19">
              <w:rPr>
                <w:color w:val="002060"/>
                <w:szCs w:val="20"/>
              </w:rPr>
              <w:t xml:space="preserve"> seguido de la coma (,);</w:t>
            </w:r>
            <w:r w:rsidRPr="00953F19">
              <w:rPr>
                <w:rFonts w:cstheme="minorHAnsi"/>
                <w:color w:val="002060"/>
                <w:szCs w:val="20"/>
              </w:rPr>
              <w:t xml:space="preserve"> como describe el siguiente ejemplo:</w:t>
            </w:r>
          </w:p>
          <w:p w:rsidR="00192484" w:rsidRPr="00953F19" w:rsidRDefault="00192484" w:rsidP="00EF722E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  <w:r w:rsidRPr="00953F19">
              <w:rPr>
                <w:rFonts w:cstheme="minorHAnsi"/>
                <w:i/>
                <w:color w:val="002060"/>
                <w:szCs w:val="20"/>
              </w:rPr>
              <w:t>Salvo mejor criterio y en consideración a las conclusiones anteriormente expuestas, se recomienda:</w:t>
            </w:r>
          </w:p>
          <w:p w:rsidR="00192484" w:rsidRPr="00953F19" w:rsidRDefault="00192484" w:rsidP="00EF722E">
            <w:pPr>
              <w:jc w:val="both"/>
              <w:rPr>
                <w:i/>
                <w:color w:val="002060"/>
                <w:szCs w:val="20"/>
              </w:rPr>
            </w:pPr>
            <w:r w:rsidRPr="00953F19">
              <w:rPr>
                <w:i/>
                <w:color w:val="002060"/>
                <w:szCs w:val="20"/>
              </w:rPr>
              <w:t>Que, la niña XXXXX no sea institucionalizada y se pueda mantener, de manera temporal, viviendo con la familia XXXX, quienes la han cuidado y han garantizado el ejercicio de sus derechos. A la vez, que el equipo de XXXX continúen con la investigación de familia ampliada, esperando encontrar familia nuclear o ampliada.</w:t>
            </w:r>
          </w:p>
          <w:p w:rsidR="00192484" w:rsidRPr="00953F19" w:rsidRDefault="00192484" w:rsidP="00EF722E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953F19">
              <w:rPr>
                <w:rFonts w:cstheme="minorHAnsi"/>
                <w:b/>
                <w:color w:val="002060"/>
              </w:rPr>
              <w:t xml:space="preserve">PUNTO 9: </w:t>
            </w:r>
            <w:r w:rsidRPr="00953F19">
              <w:rPr>
                <w:rFonts w:cstheme="minorHAnsi"/>
                <w:b/>
                <w:color w:val="002060"/>
                <w:u w:val="single"/>
              </w:rPr>
              <w:t>RESPONSABLES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53F19">
              <w:rPr>
                <w:rFonts w:cstheme="minorHAnsi"/>
                <w:color w:val="002060"/>
              </w:rPr>
              <w:t>Anotar el nombre y apellido de la/el psicólogo/</w:t>
            </w:r>
            <w:r>
              <w:rPr>
                <w:rFonts w:cstheme="minorHAnsi"/>
                <w:color w:val="002060"/>
              </w:rPr>
              <w:t>t</w:t>
            </w:r>
            <w:r w:rsidRPr="00953F19">
              <w:rPr>
                <w:rFonts w:cstheme="minorHAnsi"/>
                <w:color w:val="002060"/>
              </w:rPr>
              <w:t>erapeuta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53F19">
              <w:rPr>
                <w:rFonts w:cstheme="minorHAnsi"/>
                <w:color w:val="002060"/>
              </w:rPr>
              <w:t>Anotar el nombre y apellido de la/el trabajador social</w:t>
            </w:r>
          </w:p>
          <w:p w:rsidR="00192484" w:rsidRPr="00953F19" w:rsidRDefault="00192484" w:rsidP="00EF722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53F19">
              <w:rPr>
                <w:rFonts w:cstheme="minorHAnsi"/>
                <w:color w:val="002060"/>
              </w:rPr>
              <w:t>Anotar el nombre y apellido de la/el facilitador familiar</w:t>
            </w:r>
          </w:p>
          <w:p w:rsidR="00192484" w:rsidRPr="00953F19" w:rsidRDefault="00192484" w:rsidP="00EF722E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192484" w:rsidRPr="00953F19" w:rsidRDefault="00192484" w:rsidP="00192484">
      <w:pPr>
        <w:jc w:val="center"/>
        <w:rPr>
          <w:rFonts w:cstheme="minorHAnsi"/>
          <w:color w:val="002060"/>
        </w:rPr>
      </w:pPr>
    </w:p>
    <w:p w:rsidR="00192484" w:rsidRPr="00953F19" w:rsidRDefault="00192484" w:rsidP="00192484">
      <w:pPr>
        <w:rPr>
          <w:rFonts w:cstheme="minorHAnsi"/>
          <w:color w:val="002060"/>
        </w:rPr>
      </w:pPr>
    </w:p>
    <w:p w:rsidR="00192484" w:rsidRDefault="00192484" w:rsidP="00192484"/>
    <w:p w:rsidR="00DA14C1" w:rsidRDefault="00DA14C1"/>
    <w:sectPr w:rsidR="00DA14C1" w:rsidSect="00511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BF0"/>
    <w:multiLevelType w:val="multilevel"/>
    <w:tmpl w:val="0B2E53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093201AD"/>
    <w:multiLevelType w:val="hybridMultilevel"/>
    <w:tmpl w:val="13C8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406"/>
    <w:multiLevelType w:val="multilevel"/>
    <w:tmpl w:val="2F8ED9E0"/>
    <w:lvl w:ilvl="0">
      <w:start w:val="1"/>
      <w:numFmt w:val="decimal"/>
      <w:lvlText w:val="%1."/>
      <w:lvlJc w:val="left"/>
      <w:pPr>
        <w:ind w:left="928" w:hanging="360"/>
      </w:pPr>
      <w:rPr>
        <w:b/>
        <w:color w:val="1F4E79" w:themeColor="accent1" w:themeShade="80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6C21CC3"/>
    <w:multiLevelType w:val="multilevel"/>
    <w:tmpl w:val="563C9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7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72A0B"/>
    <w:multiLevelType w:val="multilevel"/>
    <w:tmpl w:val="FEB29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2B3EA8"/>
    <w:multiLevelType w:val="hybridMultilevel"/>
    <w:tmpl w:val="A104A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  <w:lvlOverride w:ilvl="0">
      <w:startOverride w:val="9"/>
    </w:lvlOverride>
    <w:lvlOverride w:ilvl="1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84"/>
    <w:rsid w:val="00192484"/>
    <w:rsid w:val="00454E2E"/>
    <w:rsid w:val="00D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E5F4"/>
  <w15:chartTrackingRefBased/>
  <w15:docId w15:val="{6DDA243B-1671-472F-B4BF-9248CF1C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84"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192484"/>
    <w:pPr>
      <w:keepNext/>
      <w:widowControl w:val="0"/>
      <w:numPr>
        <w:ilvl w:val="5"/>
        <w:numId w:val="1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92484"/>
    <w:rPr>
      <w:rFonts w:ascii="Comic Sans MS" w:eastAsia="Luxi Sans" w:hAnsi="Comic Sans MS" w:cs="Times New Roman"/>
      <w:sz w:val="24"/>
      <w:szCs w:val="20"/>
      <w:lang w:val="es-ES_tradnl"/>
    </w:rPr>
  </w:style>
  <w:style w:type="paragraph" w:customStyle="1" w:styleId="Estilo4">
    <w:name w:val="Estilo4"/>
    <w:basedOn w:val="Normal"/>
    <w:link w:val="Estilo4Car"/>
    <w:qFormat/>
    <w:rsid w:val="00192484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192484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table" w:styleId="Tablaconcuadrcula">
    <w:name w:val="Table Grid"/>
    <w:basedOn w:val="Tablanormal"/>
    <w:uiPriority w:val="39"/>
    <w:rsid w:val="0019248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92484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192484"/>
    <w:rPr>
      <w:lang w:val="es-ES"/>
    </w:rPr>
  </w:style>
  <w:style w:type="paragraph" w:styleId="Subttulo">
    <w:name w:val="Subtitle"/>
    <w:basedOn w:val="Normal"/>
    <w:next w:val="Normal"/>
    <w:link w:val="SubttuloCar"/>
    <w:qFormat/>
    <w:rsid w:val="00192484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92484"/>
    <w:rPr>
      <w:rFonts w:ascii="Luxi Sans" w:eastAsia="Luxi Sans" w:hAnsi="Luxi Sans" w:cs="Times New Roman"/>
      <w:i/>
      <w:iCs/>
      <w:sz w:val="28"/>
      <w:szCs w:val="2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1786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2</cp:revision>
  <dcterms:created xsi:type="dcterms:W3CDTF">2019-01-04T02:43:00Z</dcterms:created>
  <dcterms:modified xsi:type="dcterms:W3CDTF">2019-02-18T03:31:00Z</dcterms:modified>
</cp:coreProperties>
</file>